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23" w:rsidRPr="00E96D23" w:rsidRDefault="00E96D23" w:rsidP="00E96D23">
      <w:pPr>
        <w:tabs>
          <w:tab w:val="left" w:pos="195"/>
          <w:tab w:val="center" w:pos="4818"/>
        </w:tabs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E96D23">
        <w:rPr>
          <w:rFonts w:ascii="Times New Roman" w:hAnsi="Times New Roman"/>
          <w:b/>
          <w:sz w:val="24"/>
          <w:szCs w:val="24"/>
        </w:rPr>
        <w:t>2.1.15.</w:t>
      </w:r>
    </w:p>
    <w:p w:rsidR="00E96D23" w:rsidRPr="00F4113B" w:rsidRDefault="00E96D23" w:rsidP="00E96D23">
      <w:pPr>
        <w:tabs>
          <w:tab w:val="left" w:pos="195"/>
          <w:tab w:val="center" w:pos="4818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4113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E96D23" w:rsidRPr="00F4113B" w:rsidRDefault="00E96D23" w:rsidP="00E96D23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4113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Кузембетьевская СОШ им.Х.Г.Хусаинова»</w:t>
      </w:r>
      <w:r w:rsidRPr="00F4113B">
        <w:rPr>
          <w:rFonts w:ascii="Times New Roman" w:hAnsi="Times New Roman"/>
          <w:sz w:val="24"/>
          <w:szCs w:val="24"/>
        </w:rPr>
        <w:t xml:space="preserve">  </w:t>
      </w:r>
    </w:p>
    <w:p w:rsidR="00E96D23" w:rsidRPr="00F4113B" w:rsidRDefault="00E96D23" w:rsidP="00E96D23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4113B">
        <w:rPr>
          <w:rFonts w:ascii="Times New Roman" w:hAnsi="Times New Roman"/>
          <w:sz w:val="24"/>
          <w:szCs w:val="24"/>
        </w:rPr>
        <w:t>Республики Татарстан</w:t>
      </w: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Pr="00E50F26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Pr="00E50F26" w:rsidRDefault="00075DB1" w:rsidP="00075D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Pr="00374006" w:rsidRDefault="00075DB1" w:rsidP="00075DB1">
      <w:pPr>
        <w:tabs>
          <w:tab w:val="left" w:pos="284"/>
          <w:tab w:val="left" w:pos="567"/>
        </w:tabs>
        <w:spacing w:line="240" w:lineRule="auto"/>
        <w:ind w:right="-2" w:firstLine="284"/>
        <w:contextualSpacing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Рабочая программа </w:t>
      </w:r>
    </w:p>
    <w:p w:rsidR="00075DB1" w:rsidRPr="00374006" w:rsidRDefault="00075DB1" w:rsidP="00075DB1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5DB1" w:rsidRPr="00374006" w:rsidRDefault="00075DB1" w:rsidP="00075DB1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5DB1" w:rsidRDefault="00075DB1" w:rsidP="00075DB1">
      <w:pPr>
        <w:spacing w:line="240" w:lineRule="auto"/>
        <w:contextualSpacing/>
        <w:jc w:val="center"/>
        <w:rPr>
          <w:rFonts w:ascii="Times New Roman" w:hAnsi="Times New Roman"/>
          <w:b/>
          <w:sz w:val="48"/>
          <w:szCs w:val="48"/>
        </w:rPr>
      </w:pPr>
      <w:r w:rsidRPr="00374006">
        <w:rPr>
          <w:rFonts w:ascii="Times New Roman" w:hAnsi="Times New Roman"/>
          <w:b/>
          <w:sz w:val="48"/>
          <w:szCs w:val="48"/>
        </w:rPr>
        <w:t xml:space="preserve">по </w:t>
      </w:r>
      <w:r>
        <w:rPr>
          <w:rFonts w:ascii="Times New Roman" w:hAnsi="Times New Roman"/>
          <w:b/>
          <w:sz w:val="48"/>
          <w:szCs w:val="48"/>
        </w:rPr>
        <w:t xml:space="preserve">Основам безопасности </w:t>
      </w:r>
    </w:p>
    <w:p w:rsidR="00075DB1" w:rsidRPr="00374006" w:rsidRDefault="00075DB1" w:rsidP="00075DB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48"/>
          <w:szCs w:val="48"/>
        </w:rPr>
        <w:t>жизнедеятельности</w:t>
      </w:r>
    </w:p>
    <w:p w:rsidR="007A31D5" w:rsidRDefault="00075DB1" w:rsidP="00075DB1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74006">
        <w:rPr>
          <w:rFonts w:ascii="Times New Roman" w:hAnsi="Times New Roman"/>
          <w:sz w:val="28"/>
          <w:szCs w:val="28"/>
        </w:rPr>
        <w:t xml:space="preserve">Уровень образования (класс): </w:t>
      </w:r>
      <w:r>
        <w:rPr>
          <w:rFonts w:ascii="Times New Roman" w:hAnsi="Times New Roman"/>
          <w:b/>
          <w:sz w:val="28"/>
          <w:szCs w:val="28"/>
        </w:rPr>
        <w:t xml:space="preserve">среднее </w:t>
      </w:r>
      <w:r w:rsidR="007A31D5">
        <w:rPr>
          <w:rFonts w:ascii="Times New Roman" w:hAnsi="Times New Roman"/>
          <w:b/>
          <w:sz w:val="28"/>
          <w:szCs w:val="28"/>
        </w:rPr>
        <w:t xml:space="preserve">(полное) </w:t>
      </w:r>
      <w:r>
        <w:rPr>
          <w:rFonts w:ascii="Times New Roman" w:hAnsi="Times New Roman"/>
          <w:b/>
          <w:sz w:val="28"/>
          <w:szCs w:val="28"/>
        </w:rPr>
        <w:t xml:space="preserve">общее образование, </w:t>
      </w:r>
    </w:p>
    <w:p w:rsidR="00075DB1" w:rsidRPr="00374006" w:rsidRDefault="00075DB1" w:rsidP="00075DB1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10-11 классы</w:t>
      </w: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5DB1" w:rsidRDefault="00075DB1" w:rsidP="00075DB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075DB1" w:rsidRDefault="00075DB1" w:rsidP="00075DB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75DB1" w:rsidRDefault="00075DB1" w:rsidP="00075D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5DB1" w:rsidRDefault="00075DB1" w:rsidP="00075DB1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075DB1" w:rsidRDefault="00075DB1" w:rsidP="00075DB1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5070"/>
        <w:gridCol w:w="4961"/>
      </w:tblGrid>
      <w:tr w:rsidR="00075DB1" w:rsidTr="00B344D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75DB1" w:rsidRDefault="00075DB1" w:rsidP="00B344DB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DB1" w:rsidRDefault="00075DB1" w:rsidP="00B344D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учителей ФЗК, ОБЖ,           </w:t>
            </w:r>
          </w:p>
          <w:p w:rsidR="00075DB1" w:rsidRPr="00300EB4" w:rsidRDefault="00075DB1" w:rsidP="00B344D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технологии, ИЗО, музыки</w:t>
            </w:r>
          </w:p>
          <w:p w:rsidR="00075DB1" w:rsidRDefault="00075DB1" w:rsidP="00B344DB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075DB1" w:rsidRDefault="00075DB1" w:rsidP="00075DB1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075DB1" w:rsidRDefault="00075DB1" w:rsidP="00075DB1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Default="00075DB1" w:rsidP="00075DB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75DB1" w:rsidRPr="00627086" w:rsidRDefault="00075DB1" w:rsidP="00075DB1">
      <w:pPr>
        <w:pStyle w:val="a4"/>
        <w:spacing w:line="240" w:lineRule="auto"/>
        <w:ind w:right="-13" w:firstLine="567"/>
        <w:jc w:val="both"/>
        <w:rPr>
          <w:sz w:val="22"/>
          <w:szCs w:val="22"/>
        </w:rPr>
      </w:pPr>
      <w:r w:rsidRPr="00627086">
        <w:rPr>
          <w:color w:val="000000"/>
          <w:sz w:val="22"/>
          <w:szCs w:val="22"/>
        </w:rPr>
        <w:t>Настоящая рабочая программа (далее-РП) по основам безопасности жизнедеятельноси</w:t>
      </w:r>
      <w:r>
        <w:rPr>
          <w:color w:val="000000"/>
          <w:sz w:val="22"/>
          <w:szCs w:val="22"/>
        </w:rPr>
        <w:t xml:space="preserve"> для уровня среднего</w:t>
      </w:r>
      <w:r w:rsidRPr="00627086">
        <w:rPr>
          <w:color w:val="000000"/>
          <w:sz w:val="22"/>
          <w:szCs w:val="22"/>
        </w:rPr>
        <w:t xml:space="preserve"> </w:t>
      </w:r>
      <w:r w:rsidR="00B2531E">
        <w:rPr>
          <w:color w:val="000000"/>
          <w:sz w:val="22"/>
          <w:szCs w:val="22"/>
        </w:rPr>
        <w:t xml:space="preserve">(полного) </w:t>
      </w:r>
      <w:r w:rsidRPr="00627086">
        <w:rPr>
          <w:color w:val="000000"/>
          <w:sz w:val="22"/>
          <w:szCs w:val="22"/>
        </w:rPr>
        <w:t xml:space="preserve">общего образования составлена в соответствии с </w:t>
      </w:r>
      <w:r w:rsidRPr="00627086">
        <w:rPr>
          <w:sz w:val="22"/>
          <w:szCs w:val="22"/>
        </w:rPr>
        <w:t xml:space="preserve">требованиями  Федерального </w:t>
      </w:r>
      <w:r w:rsidR="00B2531E">
        <w:rPr>
          <w:sz w:val="22"/>
          <w:szCs w:val="22"/>
        </w:rPr>
        <w:t xml:space="preserve">компонента </w:t>
      </w:r>
      <w:r w:rsidRPr="00627086">
        <w:rPr>
          <w:sz w:val="22"/>
          <w:szCs w:val="22"/>
        </w:rPr>
        <w:t>государ</w:t>
      </w:r>
      <w:r w:rsidRPr="00627086">
        <w:rPr>
          <w:sz w:val="22"/>
          <w:szCs w:val="22"/>
        </w:rPr>
        <w:softHyphen/>
        <w:t>ственного обра</w:t>
      </w:r>
      <w:r>
        <w:rPr>
          <w:sz w:val="22"/>
          <w:szCs w:val="22"/>
        </w:rPr>
        <w:t>зовательного стандарта среднего</w:t>
      </w:r>
      <w:r w:rsidR="00B2531E">
        <w:rPr>
          <w:sz w:val="22"/>
          <w:szCs w:val="22"/>
        </w:rPr>
        <w:t xml:space="preserve"> (полного)</w:t>
      </w:r>
      <w:r w:rsidRPr="00627086">
        <w:rPr>
          <w:sz w:val="22"/>
          <w:szCs w:val="22"/>
        </w:rPr>
        <w:t xml:space="preserve"> общего об</w:t>
      </w:r>
      <w:r w:rsidRPr="00627086">
        <w:rPr>
          <w:sz w:val="22"/>
          <w:szCs w:val="22"/>
        </w:rPr>
        <w:softHyphen/>
        <w:t xml:space="preserve">разования, на основе Примерной программы </w:t>
      </w:r>
      <w:r w:rsidR="00B2531E">
        <w:rPr>
          <w:sz w:val="22"/>
          <w:szCs w:val="22"/>
        </w:rPr>
        <w:t>среднего (полного)</w:t>
      </w:r>
      <w:r w:rsidR="00B2531E" w:rsidRPr="00627086">
        <w:rPr>
          <w:sz w:val="22"/>
          <w:szCs w:val="22"/>
        </w:rPr>
        <w:t xml:space="preserve"> общего об</w:t>
      </w:r>
      <w:r w:rsidR="00B2531E" w:rsidRPr="00627086">
        <w:rPr>
          <w:sz w:val="22"/>
          <w:szCs w:val="22"/>
        </w:rPr>
        <w:softHyphen/>
        <w:t xml:space="preserve">разования </w:t>
      </w:r>
      <w:r w:rsidR="00B2531E">
        <w:rPr>
          <w:sz w:val="22"/>
          <w:szCs w:val="22"/>
        </w:rPr>
        <w:t>по основам безопасности жизнедеятельности</w:t>
      </w:r>
      <w:r w:rsidRPr="00627086">
        <w:rPr>
          <w:sz w:val="22"/>
          <w:szCs w:val="22"/>
        </w:rPr>
        <w:t>, с учетом авторской программы</w:t>
      </w:r>
      <w:r w:rsidRPr="00627086">
        <w:rPr>
          <w:rFonts w:eastAsia="Times New Roman"/>
          <w:sz w:val="22"/>
          <w:szCs w:val="22"/>
          <w:lang w:eastAsia="ru-RU"/>
        </w:rPr>
        <w:t xml:space="preserve"> </w:t>
      </w:r>
      <w:r w:rsidRPr="00627086">
        <w:rPr>
          <w:sz w:val="22"/>
          <w:szCs w:val="22"/>
        </w:rPr>
        <w:t>А. Т. Смирнова</w:t>
      </w:r>
      <w:r w:rsidRPr="00627086">
        <w:rPr>
          <w:rFonts w:eastAsia="Times New Roman"/>
          <w:sz w:val="22"/>
          <w:szCs w:val="22"/>
          <w:lang w:eastAsia="ru-RU"/>
        </w:rPr>
        <w:t xml:space="preserve"> «</w:t>
      </w:r>
      <w:r w:rsidRPr="00627086">
        <w:rPr>
          <w:sz w:val="22"/>
          <w:szCs w:val="22"/>
        </w:rPr>
        <w:t xml:space="preserve">Основы безопасности жизнедеятельности. Рабочие программы. Предметная линия учебников </w:t>
      </w:r>
      <w:r>
        <w:rPr>
          <w:sz w:val="22"/>
          <w:szCs w:val="22"/>
        </w:rPr>
        <w:t>под редакцией А. Т. Смирнова 10-11</w:t>
      </w:r>
      <w:r w:rsidRPr="00627086">
        <w:rPr>
          <w:sz w:val="22"/>
          <w:szCs w:val="22"/>
        </w:rPr>
        <w:t xml:space="preserve"> классы</w:t>
      </w:r>
      <w:r w:rsidRPr="00627086">
        <w:rPr>
          <w:rFonts w:eastAsia="Times New Roman"/>
          <w:sz w:val="22"/>
          <w:szCs w:val="22"/>
          <w:lang w:eastAsia="ru-RU"/>
        </w:rPr>
        <w:t xml:space="preserve">», </w:t>
      </w:r>
      <w:r w:rsidRPr="00627086">
        <w:rPr>
          <w:sz w:val="22"/>
          <w:szCs w:val="22"/>
          <w:shd w:val="clear" w:color="auto" w:fill="FFFFFF"/>
        </w:rPr>
        <w:t>М.: Просвещение,  201</w:t>
      </w:r>
      <w:r w:rsidR="0036765B">
        <w:rPr>
          <w:sz w:val="22"/>
          <w:szCs w:val="22"/>
          <w:shd w:val="clear" w:color="auto" w:fill="FFFFFF"/>
        </w:rPr>
        <w:t>0</w:t>
      </w:r>
      <w:r>
        <w:rPr>
          <w:sz w:val="22"/>
          <w:szCs w:val="22"/>
          <w:shd w:val="clear" w:color="auto" w:fill="FFFFFF"/>
        </w:rPr>
        <w:t xml:space="preserve"> </w:t>
      </w:r>
      <w:r w:rsidRPr="00627086">
        <w:rPr>
          <w:rFonts w:eastAsia="Times New Roman"/>
          <w:sz w:val="22"/>
          <w:szCs w:val="22"/>
          <w:lang w:eastAsia="ru-RU"/>
        </w:rPr>
        <w:t>г</w:t>
      </w:r>
    </w:p>
    <w:p w:rsidR="00075DB1" w:rsidRPr="00627086" w:rsidRDefault="00075DB1" w:rsidP="00075DB1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</w:p>
    <w:p w:rsidR="00075DB1" w:rsidRPr="00AD70BA" w:rsidRDefault="00075DB1" w:rsidP="00075DB1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  <w:r w:rsidRPr="00AD70BA">
        <w:rPr>
          <w:sz w:val="22"/>
          <w:szCs w:val="22"/>
        </w:rPr>
        <w:t>Реализуется предметная линия учебников УМК «</w:t>
      </w:r>
      <w:r w:rsidRPr="00AD70BA">
        <w:rPr>
          <w:rFonts w:eastAsia="Times New Roman"/>
          <w:sz w:val="22"/>
          <w:szCs w:val="22"/>
        </w:rPr>
        <w:t>Основы безопасности жизнедеятельности</w:t>
      </w:r>
      <w:r w:rsidRPr="00AD70BA">
        <w:rPr>
          <w:sz w:val="22"/>
          <w:szCs w:val="22"/>
        </w:rPr>
        <w:t xml:space="preserve">» под редакцией </w:t>
      </w:r>
      <w:r w:rsidRPr="00AD70BA">
        <w:rPr>
          <w:rFonts w:eastAsia="Times New Roman"/>
          <w:sz w:val="22"/>
          <w:szCs w:val="22"/>
        </w:rPr>
        <w:t>А. Т. Смирнова.</w:t>
      </w:r>
    </w:p>
    <w:tbl>
      <w:tblPr>
        <w:tblStyle w:val="a8"/>
        <w:tblW w:w="0" w:type="auto"/>
        <w:tblLayout w:type="fixed"/>
        <w:tblLook w:val="04A0"/>
      </w:tblPr>
      <w:tblGrid>
        <w:gridCol w:w="817"/>
        <w:gridCol w:w="3544"/>
        <w:gridCol w:w="3260"/>
        <w:gridCol w:w="2410"/>
      </w:tblGrid>
      <w:tr w:rsidR="00075DB1" w:rsidRPr="00627086" w:rsidTr="00B344DB">
        <w:tc>
          <w:tcPr>
            <w:tcW w:w="817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3544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Наименование учебника </w:t>
            </w:r>
          </w:p>
        </w:tc>
        <w:tc>
          <w:tcPr>
            <w:tcW w:w="3260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Автор </w:t>
            </w:r>
          </w:p>
        </w:tc>
        <w:tc>
          <w:tcPr>
            <w:tcW w:w="2410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075DB1" w:rsidRPr="00627086" w:rsidTr="00B344DB">
        <w:tc>
          <w:tcPr>
            <w:tcW w:w="817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>«Основы безопасности жизнедеятельности»</w:t>
            </w:r>
          </w:p>
        </w:tc>
        <w:tc>
          <w:tcPr>
            <w:tcW w:w="3260" w:type="dxa"/>
          </w:tcPr>
          <w:p w:rsidR="00075DB1" w:rsidRPr="0065319D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2"/>
                <w:szCs w:val="22"/>
              </w:rPr>
            </w:pPr>
            <w:r w:rsidRPr="0065319D">
              <w:rPr>
                <w:rFonts w:eastAsia="Times New Roman"/>
                <w:sz w:val="22"/>
                <w:szCs w:val="22"/>
              </w:rPr>
              <w:t>А. Т. Смирнов, Б. О. Хренников</w:t>
            </w:r>
          </w:p>
        </w:tc>
        <w:tc>
          <w:tcPr>
            <w:tcW w:w="2410" w:type="dxa"/>
          </w:tcPr>
          <w:p w:rsidR="00075DB1" w:rsidRPr="0065319D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5319D">
              <w:rPr>
                <w:rFonts w:eastAsia="Times New Roman"/>
                <w:sz w:val="22"/>
                <w:szCs w:val="22"/>
              </w:rPr>
              <w:t>М.: Просвещение</w:t>
            </w:r>
          </w:p>
        </w:tc>
      </w:tr>
      <w:tr w:rsidR="00075DB1" w:rsidRPr="00627086" w:rsidTr="00B344DB">
        <w:tc>
          <w:tcPr>
            <w:tcW w:w="817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</w:tcPr>
          <w:p w:rsidR="00075DB1" w:rsidRPr="00627086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27086">
              <w:rPr>
                <w:sz w:val="22"/>
                <w:szCs w:val="22"/>
              </w:rPr>
              <w:t>«Основы безопасности жизнедеятельности»</w:t>
            </w:r>
          </w:p>
        </w:tc>
        <w:tc>
          <w:tcPr>
            <w:tcW w:w="3260" w:type="dxa"/>
          </w:tcPr>
          <w:p w:rsidR="00075DB1" w:rsidRPr="0065319D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2"/>
                <w:szCs w:val="22"/>
              </w:rPr>
            </w:pPr>
            <w:r w:rsidRPr="0065319D">
              <w:rPr>
                <w:rFonts w:eastAsia="Times New Roman"/>
                <w:sz w:val="22"/>
                <w:szCs w:val="22"/>
              </w:rPr>
              <w:t>А. Т. Смирнов, Б. О. Хренников</w:t>
            </w:r>
          </w:p>
        </w:tc>
        <w:tc>
          <w:tcPr>
            <w:tcW w:w="2410" w:type="dxa"/>
          </w:tcPr>
          <w:p w:rsidR="00075DB1" w:rsidRPr="0065319D" w:rsidRDefault="00075DB1" w:rsidP="00B344D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65319D">
              <w:rPr>
                <w:rFonts w:eastAsia="Times New Roman"/>
                <w:sz w:val="22"/>
                <w:szCs w:val="22"/>
              </w:rPr>
              <w:t>М.: Просвещение</w:t>
            </w:r>
          </w:p>
        </w:tc>
      </w:tr>
    </w:tbl>
    <w:p w:rsidR="00075DB1" w:rsidRPr="00627086" w:rsidRDefault="00075DB1" w:rsidP="00075DB1">
      <w:pPr>
        <w:pStyle w:val="a4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</w:p>
    <w:p w:rsidR="00075DB1" w:rsidRDefault="00075DB1" w:rsidP="00075DB1">
      <w:pPr>
        <w:pStyle w:val="a4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2"/>
          <w:szCs w:val="22"/>
          <w:lang w:eastAsia="ru-RU"/>
        </w:rPr>
      </w:pPr>
      <w:r w:rsidRPr="00627086">
        <w:rPr>
          <w:rFonts w:eastAsia="Times New Roman"/>
          <w:sz w:val="22"/>
          <w:szCs w:val="22"/>
          <w:lang w:eastAsia="ru-RU"/>
        </w:rPr>
        <w:t>Ра</w:t>
      </w:r>
      <w:r>
        <w:rPr>
          <w:rFonts w:eastAsia="Times New Roman"/>
          <w:sz w:val="22"/>
          <w:szCs w:val="22"/>
          <w:lang w:eastAsia="ru-RU"/>
        </w:rPr>
        <w:t>бочая программа рассчитана на 104</w:t>
      </w:r>
      <w:r w:rsidRPr="00627086">
        <w:rPr>
          <w:rFonts w:eastAsia="Times New Roman"/>
          <w:sz w:val="22"/>
          <w:szCs w:val="22"/>
          <w:lang w:eastAsia="ru-RU"/>
        </w:rPr>
        <w:t xml:space="preserve"> ч.</w:t>
      </w:r>
    </w:p>
    <w:p w:rsidR="00075DB1" w:rsidRDefault="00075DB1" w:rsidP="00075DB1">
      <w:pPr>
        <w:pStyle w:val="a4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>10 класс – 35 часов в урочной форме; 35 – часов - учебно-полевые сборы</w:t>
      </w:r>
    </w:p>
    <w:p w:rsidR="00075DB1" w:rsidRPr="00627086" w:rsidRDefault="00075DB1" w:rsidP="00075DB1">
      <w:pPr>
        <w:pStyle w:val="a4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  <w:r>
        <w:rPr>
          <w:rFonts w:eastAsia="Times New Roman"/>
          <w:sz w:val="22"/>
          <w:szCs w:val="22"/>
          <w:lang w:eastAsia="ru-RU"/>
        </w:rPr>
        <w:t>11 класс – 34 часа</w:t>
      </w:r>
    </w:p>
    <w:p w:rsidR="00075DB1" w:rsidRPr="00627086" w:rsidRDefault="00075DB1" w:rsidP="00075D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044C8" w:rsidRPr="00CB4B72" w:rsidRDefault="005044C8" w:rsidP="005044C8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</w:t>
      </w:r>
    </w:p>
    <w:p w:rsidR="00075DB1" w:rsidRPr="00627086" w:rsidRDefault="00075DB1" w:rsidP="00075DB1">
      <w:pPr>
        <w:pStyle w:val="61"/>
        <w:shd w:val="clear" w:color="auto" w:fill="auto"/>
        <w:spacing w:before="0" w:after="0" w:line="240" w:lineRule="auto"/>
        <w:ind w:right="-1" w:firstLine="284"/>
        <w:rPr>
          <w:rStyle w:val="60"/>
          <w:rFonts w:ascii="Times New Roman" w:hAnsi="Times New Roman" w:cs="Times New Roman"/>
          <w:bCs w:val="0"/>
          <w:color w:val="000000"/>
        </w:rPr>
      </w:pPr>
      <w:r>
        <w:rPr>
          <w:rStyle w:val="60"/>
          <w:rFonts w:ascii="Times New Roman" w:hAnsi="Times New Roman" w:cs="Times New Roman"/>
          <w:bCs w:val="0"/>
          <w:color w:val="000000"/>
        </w:rPr>
        <w:t>10</w:t>
      </w:r>
      <w:r w:rsidRPr="00627086">
        <w:rPr>
          <w:rStyle w:val="60"/>
          <w:rFonts w:ascii="Times New Roman" w:hAnsi="Times New Roman" w:cs="Times New Roman"/>
          <w:bCs w:val="0"/>
          <w:color w:val="000000"/>
        </w:rPr>
        <w:t xml:space="preserve"> класс</w:t>
      </w:r>
    </w:p>
    <w:p w:rsidR="007425A7" w:rsidRPr="00A737E1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7425A7">
        <w:rPr>
          <w:sz w:val="22"/>
          <w:szCs w:val="22"/>
        </w:rPr>
        <w:t xml:space="preserve">В результате изучения основ безопасности жизнедеятельности на базовом уровне ученик должен </w:t>
      </w:r>
      <w:r w:rsidRPr="00A737E1">
        <w:rPr>
          <w:b/>
          <w:sz w:val="22"/>
          <w:szCs w:val="22"/>
        </w:rPr>
        <w:t>знать/понимать:</w:t>
      </w:r>
    </w:p>
    <w:p w:rsidR="00A737E1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 xml:space="preserve">- основные составляющие здорового образа жизни и их влияние на безопасность жизнедеятельности личности; 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потенциальные опасности природного, техногенного и социального происхождения, характерные для региона проживания;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основные задачи государственных служб по защите населения и территорий от чрезвычайных ситуаций;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основы российского законодательства об обороне государства и воинской обязанности граждан;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состав и предназначение Вооруженных Сил Российской Федерации;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предназначение, структуру и задачи РСЧС;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предназначение, структуру и задачи гражданской обороны;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737E1">
        <w:rPr>
          <w:sz w:val="22"/>
          <w:szCs w:val="22"/>
        </w:rPr>
        <w:t>- </w:t>
      </w:r>
      <w:hyperlink r:id="rId7" w:anchor="block_1000" w:history="1">
        <w:r w:rsidRPr="00A737E1">
          <w:rPr>
            <w:rStyle w:val="aa"/>
            <w:color w:val="auto"/>
            <w:sz w:val="22"/>
            <w:szCs w:val="22"/>
            <w:u w:val="none"/>
          </w:rPr>
          <w:t>правила</w:t>
        </w:r>
      </w:hyperlink>
      <w:r w:rsidRPr="007425A7">
        <w:rPr>
          <w:sz w:val="22"/>
          <w:szCs w:val="22"/>
        </w:rPr>
        <w:t> безопасности дорожного движения (в части, касающейся пешеходов, велосипедистов, пассажиров и водителей транспортных средств);</w:t>
      </w:r>
    </w:p>
    <w:p w:rsidR="007425A7" w:rsidRPr="00A737E1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A737E1">
        <w:rPr>
          <w:b/>
          <w:sz w:val="22"/>
          <w:szCs w:val="22"/>
        </w:rPr>
        <w:t>уметь: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владеть способами защиты населения от чрезвычайных ситуаций природного и техногенного характера;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владеть навыками в области гражданской обороны;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пользоваться средствами индивидуальной и коллективной защиты;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оценивать уровень своей подготовки и осуществлять осознанное самоопределение по отношению к военной службе;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соблюдать </w:t>
      </w:r>
      <w:hyperlink r:id="rId8" w:anchor="block_1000" w:history="1">
        <w:r w:rsidRPr="00A737E1">
          <w:rPr>
            <w:rStyle w:val="aa"/>
            <w:color w:val="auto"/>
            <w:sz w:val="22"/>
            <w:szCs w:val="22"/>
            <w:u w:val="none"/>
          </w:rPr>
          <w:t>правила</w:t>
        </w:r>
      </w:hyperlink>
      <w:r w:rsidRPr="007425A7">
        <w:rPr>
          <w:sz w:val="22"/>
          <w:szCs w:val="22"/>
        </w:rPr>
        <w:t> безопасности дорожного движения (в части, касающейся пешеходов, велосипедистов, пассажиров и водителей транспортных средств);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адекватно оценивать транспортные ситуации, опасные для жизни и здоровья;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:rsidR="007425A7" w:rsidRPr="00A737E1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A737E1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ведения здорового образа жизни;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развития в себе духовных и физических качеств, необходимых для военной службы;</w:t>
      </w:r>
    </w:p>
    <w:p w:rsidR="007425A7" w:rsidRPr="007425A7" w:rsidRDefault="007425A7" w:rsidP="007425A7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обращения в случае необходимости в службы экстренной помощи;</w:t>
      </w:r>
    </w:p>
    <w:p w:rsidR="0036765B" w:rsidRDefault="007425A7" w:rsidP="0036765B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lastRenderedPageBreak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A737E1" w:rsidRPr="00CB4B72" w:rsidRDefault="00A737E1" w:rsidP="0036765B">
      <w:pPr>
        <w:pStyle w:val="s1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Требования к уровню подготовки</w:t>
      </w:r>
    </w:p>
    <w:p w:rsidR="00A737E1" w:rsidRPr="00627086" w:rsidRDefault="00A737E1" w:rsidP="00A737E1">
      <w:pPr>
        <w:pStyle w:val="61"/>
        <w:shd w:val="clear" w:color="auto" w:fill="auto"/>
        <w:spacing w:before="0" w:after="0" w:line="240" w:lineRule="auto"/>
        <w:ind w:right="-1" w:firstLine="284"/>
        <w:rPr>
          <w:rStyle w:val="60"/>
          <w:rFonts w:ascii="Times New Roman" w:hAnsi="Times New Roman" w:cs="Times New Roman"/>
          <w:bCs w:val="0"/>
          <w:color w:val="000000"/>
        </w:rPr>
      </w:pPr>
      <w:r>
        <w:rPr>
          <w:rStyle w:val="60"/>
          <w:rFonts w:ascii="Times New Roman" w:hAnsi="Times New Roman" w:cs="Times New Roman"/>
          <w:bCs w:val="0"/>
          <w:color w:val="000000"/>
        </w:rPr>
        <w:t>11</w:t>
      </w:r>
      <w:r w:rsidRPr="00627086">
        <w:rPr>
          <w:rStyle w:val="60"/>
          <w:rFonts w:ascii="Times New Roman" w:hAnsi="Times New Roman" w:cs="Times New Roman"/>
          <w:bCs w:val="0"/>
          <w:color w:val="000000"/>
        </w:rPr>
        <w:t xml:space="preserve"> класс</w:t>
      </w:r>
    </w:p>
    <w:p w:rsidR="00A737E1" w:rsidRPr="00A737E1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7425A7">
        <w:rPr>
          <w:sz w:val="22"/>
          <w:szCs w:val="22"/>
        </w:rPr>
        <w:t>В результате изучения основ безопасности жизнедеяте</w:t>
      </w:r>
      <w:r>
        <w:rPr>
          <w:sz w:val="22"/>
          <w:szCs w:val="22"/>
        </w:rPr>
        <w:t>льности на базовом уровне выпускник</w:t>
      </w:r>
      <w:r w:rsidRPr="007425A7">
        <w:rPr>
          <w:sz w:val="22"/>
          <w:szCs w:val="22"/>
        </w:rPr>
        <w:t xml:space="preserve"> должен </w:t>
      </w:r>
      <w:r w:rsidRPr="00A737E1">
        <w:rPr>
          <w:b/>
          <w:sz w:val="22"/>
          <w:szCs w:val="22"/>
        </w:rPr>
        <w:t>знать/понимать: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репродуктивное здоровье и факторы, влияющие на него;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основные задачи государственных служб по защите населения и территорий от чрезвычайных ситуаций;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основы российского законодательства об обороне государства и воинской обязанности граждан;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состав и предназначение Вооруженных Сил Российской Федерации;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порядок первоначальной постановки на воинский учет, медицинского освидетельствования, призыва на военную службу;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требования, предъявляемые военной службой к уровню подготовки призывника;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предназначение, структуру и задачи РСЧС;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предназначение, структуру и задачи гражданской обороны;</w:t>
      </w:r>
    </w:p>
    <w:p w:rsidR="00A737E1" w:rsidRPr="00A737E1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A737E1">
        <w:rPr>
          <w:b/>
          <w:sz w:val="22"/>
          <w:szCs w:val="22"/>
        </w:rPr>
        <w:t>уметь: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владеть способами защиты населения от чрезвычайных ситуаций природного и техногенного характера;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владеть навыками в области гражданской обороны;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пользоваться средствами индивидуальной и коллективной защиты;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оценивать уровень своей подготовки и осуществлять осознанное самоопределение по отношению к военной службе;</w:t>
      </w:r>
    </w:p>
    <w:p w:rsidR="00A737E1" w:rsidRPr="00A737E1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A737E1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ведения здорового образа жизни;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оказания первой медицинской помощи;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развития в себе духовных и физических качеств, необходимых для военной службы;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обращения в случае необходимости в службы экстренной помощи;</w:t>
      </w:r>
    </w:p>
    <w:p w:rsidR="00A737E1" w:rsidRPr="007425A7" w:rsidRDefault="00A737E1" w:rsidP="00A737E1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425A7">
        <w:rPr>
          <w:sz w:val="22"/>
          <w:szCs w:val="22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A737E1" w:rsidRDefault="00A737E1">
      <w:pPr>
        <w:rPr>
          <w:rFonts w:ascii="Times New Roman" w:hAnsi="Times New Roman" w:cs="Times New Roman"/>
        </w:rPr>
        <w:sectPr w:rsidR="00A737E1" w:rsidSect="00E96D23">
          <w:head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075DB1" w:rsidRPr="00641460" w:rsidRDefault="00075DB1" w:rsidP="00075D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1460">
        <w:rPr>
          <w:rFonts w:ascii="Times New Roman" w:hAnsi="Times New Roman" w:cs="Times New Roman"/>
          <w:b/>
        </w:rPr>
        <w:lastRenderedPageBreak/>
        <w:t>Содержание учебного предмета</w:t>
      </w:r>
    </w:p>
    <w:p w:rsidR="00075DB1" w:rsidRPr="00641460" w:rsidRDefault="00075DB1" w:rsidP="00075DB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41460">
        <w:rPr>
          <w:rFonts w:ascii="Times New Roman" w:hAnsi="Times New Roman" w:cs="Times New Roman"/>
          <w:b/>
        </w:rPr>
        <w:t>10 класс</w:t>
      </w:r>
    </w:p>
    <w:tbl>
      <w:tblPr>
        <w:tblStyle w:val="a8"/>
        <w:tblW w:w="14850" w:type="dxa"/>
        <w:tblLayout w:type="fixed"/>
        <w:tblLook w:val="04A0"/>
      </w:tblPr>
      <w:tblGrid>
        <w:gridCol w:w="1951"/>
        <w:gridCol w:w="1985"/>
        <w:gridCol w:w="10064"/>
        <w:gridCol w:w="850"/>
      </w:tblGrid>
      <w:tr w:rsidR="003E336C" w:rsidRPr="00641460" w:rsidTr="0056699B">
        <w:trPr>
          <w:trHeight w:val="759"/>
        </w:trPr>
        <w:tc>
          <w:tcPr>
            <w:tcW w:w="1951" w:type="dxa"/>
            <w:tcBorders>
              <w:right w:val="single" w:sz="4" w:space="0" w:color="auto"/>
            </w:tcBorders>
          </w:tcPr>
          <w:p w:rsidR="003E336C" w:rsidRPr="00641460" w:rsidRDefault="003E336C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41460">
              <w:rPr>
                <w:rFonts w:ascii="Times New Roman" w:hAnsi="Times New Roman" w:cs="Times New Roman"/>
                <w:b/>
              </w:rPr>
              <w:t>Модуль учебной программы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E336C" w:rsidRPr="00641460" w:rsidRDefault="003E336C" w:rsidP="003E336C">
            <w:pPr>
              <w:rPr>
                <w:rFonts w:ascii="Times New Roman" w:hAnsi="Times New Roman" w:cs="Times New Roman"/>
                <w:b/>
                <w:i/>
              </w:rPr>
            </w:pPr>
            <w:r w:rsidRPr="00641460">
              <w:rPr>
                <w:rFonts w:ascii="Times New Roman" w:hAnsi="Times New Roman" w:cs="Times New Roman"/>
                <w:b/>
                <w:i/>
              </w:rPr>
              <w:t>Раздел учебной программы</w:t>
            </w:r>
          </w:p>
        </w:tc>
        <w:tc>
          <w:tcPr>
            <w:tcW w:w="10064" w:type="dxa"/>
          </w:tcPr>
          <w:p w:rsidR="003E336C" w:rsidRPr="00641460" w:rsidRDefault="003E336C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460">
              <w:rPr>
                <w:rFonts w:ascii="Times New Roman" w:hAnsi="Times New Roman" w:cs="Times New Roman"/>
                <w:b/>
                <w:i/>
              </w:rPr>
              <w:t>Основное содержание раздела учебной программы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336C" w:rsidRPr="00641460" w:rsidRDefault="003E336C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41460">
              <w:rPr>
                <w:rFonts w:ascii="Times New Roman" w:hAnsi="Times New Roman" w:cs="Times New Roman"/>
                <w:b/>
                <w:i/>
              </w:rPr>
              <w:t>Кол-во часов</w:t>
            </w:r>
          </w:p>
        </w:tc>
      </w:tr>
      <w:tr w:rsidR="003E336C" w:rsidRPr="00641460" w:rsidTr="0056699B">
        <w:trPr>
          <w:trHeight w:val="225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3E336C" w:rsidRPr="00641460" w:rsidRDefault="003E336C" w:rsidP="00B344DB">
            <w:pPr>
              <w:contextualSpacing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Обеспечение личной безопасности и сохранение здоровья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3E336C" w:rsidRPr="00641460" w:rsidRDefault="003E336C" w:rsidP="00B344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B344DB" w:rsidRPr="00641460" w:rsidRDefault="00B344DB" w:rsidP="0064146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Здоровье и здоровый образ жизни. Общие понятия о здоровье. Здоровый образ жизни – основа</w:t>
            </w:r>
            <w:r w:rsidR="00DF411A" w:rsidRPr="00641460">
              <w:rPr>
                <w:sz w:val="22"/>
                <w:szCs w:val="22"/>
              </w:rPr>
              <w:t xml:space="preserve"> </w:t>
            </w:r>
            <w:r w:rsidRPr="00641460">
              <w:rPr>
                <w:sz w:val="22"/>
                <w:szCs w:val="22"/>
              </w:rPr>
              <w:t>укрепления и сохранения личного здоровья</w:t>
            </w:r>
            <w:r w:rsidR="0056699B" w:rsidRPr="00641460">
              <w:rPr>
                <w:sz w:val="22"/>
                <w:szCs w:val="22"/>
              </w:rPr>
              <w:t xml:space="preserve"> безопасной жизнедеятельности. </w:t>
            </w:r>
          </w:p>
          <w:p w:rsidR="00B344DB" w:rsidRPr="00641460" w:rsidRDefault="00B344DB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Факторы, способствующие укреплению здоровья</w:t>
            </w:r>
            <w:r w:rsidRPr="00641460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56699B" w:rsidRPr="00641460">
              <w:rPr>
                <w:rFonts w:ascii="Times New Roman" w:hAnsi="Times New Roman" w:cs="Times New Roman"/>
              </w:rPr>
              <w:t xml:space="preserve">Факторы, разрушающие здоровье. </w:t>
            </w:r>
            <w:r w:rsidRPr="00641460">
              <w:rPr>
                <w:rFonts w:ascii="Times New Roman" w:hAnsi="Times New Roman" w:cs="Times New Roman"/>
              </w:rPr>
              <w:t>Двигательная активность и закаливание организма. Занятия физической культурой.</w:t>
            </w:r>
          </w:p>
          <w:p w:rsidR="00B344DB" w:rsidRPr="00641460" w:rsidRDefault="00B344DB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Вредные привычки (употребление алкоголя, курение, употребление наркотиков) и их социальные последствия.</w:t>
            </w:r>
          </w:p>
          <w:p w:rsidR="00B344DB" w:rsidRPr="00641460" w:rsidRDefault="00B344DB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Алкоголь и его влияние на здоровье человека, социальные последствия употребления алкоголя,</w:t>
            </w:r>
            <w:r w:rsidR="00DF411A" w:rsidRPr="00641460"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снижение умственной и физической работоспособности.</w:t>
            </w:r>
          </w:p>
          <w:p w:rsidR="00B344DB" w:rsidRPr="00641460" w:rsidRDefault="00B344DB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Курение и его влияние на состояние здоровья. Табачный дым и его составные части. Влияние</w:t>
            </w:r>
            <w:r w:rsidR="00DF411A" w:rsidRPr="00641460"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курения на нервную систему, сердечно-сосудистую систему. Пассивное курение и его влияние на здоровье.</w:t>
            </w:r>
          </w:p>
          <w:p w:rsidR="00B344DB" w:rsidRPr="00641460" w:rsidRDefault="00B344DB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  <w:p w:rsidR="0056699B" w:rsidRPr="00641460" w:rsidRDefault="0021184C" w:rsidP="0064146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hyperlink r:id="rId10" w:anchor="block_1000" w:history="1">
              <w:r w:rsidR="0056699B" w:rsidRPr="00641460">
                <w:rPr>
                  <w:rStyle w:val="aa"/>
                  <w:color w:val="auto"/>
                  <w:sz w:val="22"/>
                  <w:szCs w:val="22"/>
                  <w:u w:val="none"/>
                </w:rPr>
                <w:t>Правила</w:t>
              </w:r>
            </w:hyperlink>
            <w:r w:rsidR="0056699B" w:rsidRPr="00641460">
              <w:rPr>
                <w:sz w:val="22"/>
                <w:szCs w:val="22"/>
              </w:rPr>
              <w:t> и безопасность дорожного движения (в части, касающейся пешеходов, велосипедистов, пассажиров и водителей транспортных средств).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6C" w:rsidRPr="00641460" w:rsidRDefault="00BD2BD3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7036D" w:rsidRPr="00641460" w:rsidTr="0056699B">
        <w:trPr>
          <w:trHeight w:val="1980"/>
        </w:trPr>
        <w:tc>
          <w:tcPr>
            <w:tcW w:w="19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7036D" w:rsidRPr="00641460" w:rsidRDefault="00A7036D" w:rsidP="00B344DB">
            <w:pPr>
              <w:contextualSpacing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Государственная система обеспечения безопасности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36D" w:rsidRPr="00641460" w:rsidRDefault="00A7036D" w:rsidP="00DF41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Правила поведения в условиях чрезвычайных ситуаций природного и техногенного характера.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2B0819" w:rsidRPr="00641460" w:rsidRDefault="002B0819" w:rsidP="0064146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Чрезвычайные ситуации природного (метеорологические, геологические, гидрологические, биологические), техногенного (аварии на транспорте и объектах экономики, радиационное и химическое загрязнение местности) и социального (терроризм, вооруженные конфликты) характера.</w:t>
            </w:r>
          </w:p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</w:t>
            </w:r>
            <w:r w:rsidR="00DF411A" w:rsidRPr="00641460"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сигнала о чрезвычайной ситуации согласно плану образовательного учреждения (укрытие в защитных</w:t>
            </w:r>
            <w:r w:rsidR="00DF411A" w:rsidRPr="00641460"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сооружениях, эвакуация и др.).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D" w:rsidRPr="00641460" w:rsidRDefault="00BD2BD3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A7036D" w:rsidRPr="00641460" w:rsidTr="0056699B">
        <w:trPr>
          <w:trHeight w:val="273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A7036D" w:rsidRPr="00641460" w:rsidRDefault="00A7036D" w:rsidP="00B344D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36D" w:rsidRPr="00641460" w:rsidRDefault="00A7036D" w:rsidP="00B344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Единая государственная система предупреждения и ликвидации чрезвычайных ситуаций</w:t>
            </w:r>
          </w:p>
          <w:p w:rsidR="00A7036D" w:rsidRPr="00641460" w:rsidRDefault="00A7036D" w:rsidP="00B344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(РСЧС)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РСЧС, история ее создания, предназначение, структура, задачи, решаемые по защите населения</w:t>
            </w:r>
            <w:r w:rsidR="00DF411A" w:rsidRPr="00641460"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от чрезвычайных ситуаций.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D" w:rsidRPr="00641460" w:rsidRDefault="00BD2BD3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7036D" w:rsidRPr="00641460" w:rsidTr="00BD2BD3">
        <w:trPr>
          <w:trHeight w:val="3817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A7036D" w:rsidRPr="00641460" w:rsidRDefault="00A7036D" w:rsidP="00B344D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36D" w:rsidRPr="00641460" w:rsidRDefault="00A7036D" w:rsidP="00B344D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Гражданская оборона — составная часть обороноспособности страны.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2B0819" w:rsidRPr="00641460" w:rsidRDefault="00A7036D" w:rsidP="0064146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Гражданская оборона, основные понятия и определения, задачи гражданской обороны</w:t>
            </w:r>
            <w:r w:rsidR="002B0819" w:rsidRPr="00641460">
              <w:rPr>
                <w:sz w:val="22"/>
                <w:szCs w:val="22"/>
              </w:rPr>
              <w:t xml:space="preserve"> по обеспечению защиты населения от опасностей, возникающих при ведении военных действий или вследствие этих действий.</w:t>
            </w:r>
          </w:p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Структура и органы управления гражданской обороной.</w:t>
            </w:r>
          </w:p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Современные средства поражения и их поражающие факторы. Мероприятия по защите населения.</w:t>
            </w:r>
          </w:p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Организация инженерной защиты населения от поражающих факторов ЧС мирного и военного</w:t>
            </w:r>
            <w:r w:rsidR="00DF411A" w:rsidRPr="00641460"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</w:p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</w:t>
            </w:r>
            <w:r w:rsidR="00DF411A" w:rsidRPr="00641460"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после пребывания их в зонах заражения.</w:t>
            </w:r>
          </w:p>
          <w:p w:rsidR="00A7036D" w:rsidRPr="00641460" w:rsidRDefault="00A7036D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Организация гражданской обороны в общеобразовательном учреждении, ее предназначение.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D" w:rsidRPr="00641460" w:rsidRDefault="00BD2BD3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DF411A" w:rsidRPr="00641460" w:rsidTr="0056699B">
        <w:trPr>
          <w:trHeight w:val="1165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</w:tcPr>
          <w:p w:rsidR="00DF411A" w:rsidRPr="00641460" w:rsidRDefault="00DF411A" w:rsidP="00B344DB">
            <w:pPr>
              <w:contextualSpacing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Основы обороны государства и воинская обязанность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11A" w:rsidRPr="00641460" w:rsidRDefault="00DF411A" w:rsidP="00B344DB">
            <w:pPr>
              <w:contextualSpacing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  <w:iCs/>
              </w:rPr>
              <w:t>История создания Вооруженных Сил России.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DF411A" w:rsidRPr="00641460" w:rsidRDefault="002B0819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41460">
              <w:rPr>
                <w:rFonts w:ascii="Times New Roman" w:hAnsi="Times New Roman" w:cs="Times New Roman"/>
              </w:rPr>
              <w:t xml:space="preserve">Вооруженные Силы Российской Федерации - основа обороны государства. </w:t>
            </w:r>
            <w:r w:rsidR="00DF411A" w:rsidRPr="00641460">
              <w:rPr>
                <w:rFonts w:ascii="Times New Roman" w:hAnsi="Times New Roman" w:cs="Times New Roman"/>
                <w:i/>
                <w:iCs/>
              </w:rPr>
              <w:t>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i/>
                <w:iCs/>
              </w:rPr>
              <w:t>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1A" w:rsidRPr="00641460" w:rsidRDefault="00BD2BD3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F411A" w:rsidRPr="00641460" w:rsidTr="0056699B">
        <w:trPr>
          <w:trHeight w:val="2966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DF411A" w:rsidRPr="00641460" w:rsidRDefault="00DF411A" w:rsidP="00B344D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11A" w:rsidRPr="00641460" w:rsidRDefault="00DF411A" w:rsidP="00B344DB">
            <w:pPr>
              <w:contextualSpacing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Организационная структура Вооруженных Сил.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Виды Вооруженных Сил Российской Федерации, рода Вооруженных Сил Российской Федерации, рода войск.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Сухопутные войска: история создания, предназначение, структура.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Военно-Воздушные Силы: история создания, предназначение, структура.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Военно-Морской Флот, история создания, предназначение, структура.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Ракетные войска стратегического назначения: история создания, предназначение, структура.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Космические войска: история создания, предназначение, структура.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Воздушно-десантные войска: история создания, предназначение, структура.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41460">
              <w:rPr>
                <w:rFonts w:ascii="Times New Roman" w:hAnsi="Times New Roman" w:cs="Times New Roman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1A" w:rsidRPr="00641460" w:rsidRDefault="00BD2BD3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DF411A" w:rsidRPr="00641460" w:rsidTr="0056699B">
        <w:trPr>
          <w:trHeight w:val="2258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DF411A" w:rsidRPr="00641460" w:rsidRDefault="00DF411A" w:rsidP="00B344D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11A" w:rsidRPr="00641460" w:rsidRDefault="00DF411A" w:rsidP="00B344D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Воинские символы и боевые традиции Вооруженных Сил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641460" w:rsidRPr="00641460" w:rsidRDefault="00641460" w:rsidP="0064146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Государственная и военная символика Российской Федерации, традиции и ритуалы Вооруженных Сил Российской Федерации.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Дни воинской славы России — Дни славных побед.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Основные формы увековечения памяти российских воинов, отличившихся в сражениях, связанных с днями воинской славы России.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Дружба, войсковое товарищество — основа боевой готовности частей и подразделений.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Боевое Знамя воинской части — символ воинской чести, доблести и славы. Ритуал вручения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Боевого Знамени воинской части, порядок его хранения и содержания.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Ордена — почетные награды за воинские отличия и заслуги в бою и военной службе.</w:t>
            </w:r>
          </w:p>
          <w:p w:rsidR="00DF411A" w:rsidRPr="00641460" w:rsidRDefault="00DF411A" w:rsidP="00DF4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1A" w:rsidRPr="00641460" w:rsidRDefault="00BD2BD3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044C8" w:rsidRPr="00641460" w:rsidTr="005044C8">
        <w:trPr>
          <w:trHeight w:val="202"/>
        </w:trPr>
        <w:tc>
          <w:tcPr>
            <w:tcW w:w="1951" w:type="dxa"/>
            <w:tcBorders>
              <w:right w:val="single" w:sz="4" w:space="0" w:color="auto"/>
            </w:tcBorders>
          </w:tcPr>
          <w:p w:rsidR="005044C8" w:rsidRPr="00641460" w:rsidRDefault="005044C8" w:rsidP="00B344D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4C8" w:rsidRPr="00641460" w:rsidRDefault="005044C8" w:rsidP="00B344D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5044C8" w:rsidRPr="0011784D" w:rsidRDefault="005044C8" w:rsidP="00EF7C7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1784D">
              <w:rPr>
                <w:rFonts w:ascii="Times New Roman" w:hAnsi="Times New Roman" w:cs="Times New Roman"/>
              </w:rPr>
              <w:t>Итоговое тестирование</w:t>
            </w:r>
            <w:r>
              <w:rPr>
                <w:rFonts w:ascii="Times New Roman" w:hAnsi="Times New Roman" w:cs="Times New Roman"/>
              </w:rPr>
              <w:t xml:space="preserve"> по разделам учебного предмета ОБЖ</w:t>
            </w:r>
            <w:r w:rsidRPr="001178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C8" w:rsidRPr="0011784D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044C8" w:rsidRPr="00641460" w:rsidTr="005044C8">
        <w:trPr>
          <w:trHeight w:val="202"/>
        </w:trPr>
        <w:tc>
          <w:tcPr>
            <w:tcW w:w="1951" w:type="dxa"/>
            <w:tcBorders>
              <w:right w:val="single" w:sz="4" w:space="0" w:color="auto"/>
            </w:tcBorders>
          </w:tcPr>
          <w:p w:rsidR="005044C8" w:rsidRPr="0011784D" w:rsidRDefault="005044C8" w:rsidP="00B344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Учебно-полевые сборы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4C8" w:rsidRPr="00641460" w:rsidRDefault="005044C8" w:rsidP="00B344D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5044C8" w:rsidRPr="0011784D" w:rsidRDefault="005044C8" w:rsidP="00EF7C7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C8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075DB1" w:rsidRDefault="00075DB1">
      <w:pPr>
        <w:rPr>
          <w:rFonts w:ascii="Times New Roman" w:hAnsi="Times New Roman" w:cs="Times New Roman"/>
        </w:rPr>
      </w:pPr>
    </w:p>
    <w:p w:rsidR="009C36E6" w:rsidRPr="00641460" w:rsidRDefault="009C36E6" w:rsidP="009C36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1460">
        <w:rPr>
          <w:rFonts w:ascii="Times New Roman" w:hAnsi="Times New Roman" w:cs="Times New Roman"/>
          <w:b/>
        </w:rPr>
        <w:t>Содержание учебного предмета</w:t>
      </w:r>
    </w:p>
    <w:p w:rsidR="009C36E6" w:rsidRPr="00641460" w:rsidRDefault="009C36E6" w:rsidP="009C36E6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Pr="00641460">
        <w:rPr>
          <w:rFonts w:ascii="Times New Roman" w:hAnsi="Times New Roman" w:cs="Times New Roman"/>
          <w:b/>
        </w:rPr>
        <w:t xml:space="preserve"> класс</w:t>
      </w:r>
    </w:p>
    <w:tbl>
      <w:tblPr>
        <w:tblStyle w:val="a8"/>
        <w:tblW w:w="14850" w:type="dxa"/>
        <w:tblLayout w:type="fixed"/>
        <w:tblLook w:val="04A0"/>
      </w:tblPr>
      <w:tblGrid>
        <w:gridCol w:w="1951"/>
        <w:gridCol w:w="1985"/>
        <w:gridCol w:w="10064"/>
        <w:gridCol w:w="850"/>
      </w:tblGrid>
      <w:tr w:rsidR="009C36E6" w:rsidRPr="00641460" w:rsidTr="00EF7C7B">
        <w:trPr>
          <w:trHeight w:val="759"/>
        </w:trPr>
        <w:tc>
          <w:tcPr>
            <w:tcW w:w="1951" w:type="dxa"/>
            <w:tcBorders>
              <w:right w:val="single" w:sz="4" w:space="0" w:color="auto"/>
            </w:tcBorders>
          </w:tcPr>
          <w:p w:rsidR="009C36E6" w:rsidRPr="00641460" w:rsidRDefault="009C36E6" w:rsidP="00EF7C7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41460">
              <w:rPr>
                <w:rFonts w:ascii="Times New Roman" w:hAnsi="Times New Roman" w:cs="Times New Roman"/>
                <w:b/>
              </w:rPr>
              <w:t>Модуль учебной программы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C36E6" w:rsidRPr="00641460" w:rsidRDefault="009C36E6" w:rsidP="00EF7C7B">
            <w:pPr>
              <w:rPr>
                <w:rFonts w:ascii="Times New Roman" w:hAnsi="Times New Roman" w:cs="Times New Roman"/>
                <w:b/>
                <w:i/>
              </w:rPr>
            </w:pPr>
            <w:r w:rsidRPr="00641460">
              <w:rPr>
                <w:rFonts w:ascii="Times New Roman" w:hAnsi="Times New Roman" w:cs="Times New Roman"/>
                <w:b/>
                <w:i/>
              </w:rPr>
              <w:t>Раздел учебной программы</w:t>
            </w:r>
          </w:p>
        </w:tc>
        <w:tc>
          <w:tcPr>
            <w:tcW w:w="10064" w:type="dxa"/>
          </w:tcPr>
          <w:p w:rsidR="009C36E6" w:rsidRPr="00641460" w:rsidRDefault="009C36E6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460">
              <w:rPr>
                <w:rFonts w:ascii="Times New Roman" w:hAnsi="Times New Roman" w:cs="Times New Roman"/>
                <w:b/>
                <w:i/>
              </w:rPr>
              <w:t>Основное содержание раздела учебной программы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C36E6" w:rsidRPr="00641460" w:rsidRDefault="009C36E6" w:rsidP="00EF7C7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41460">
              <w:rPr>
                <w:rFonts w:ascii="Times New Roman" w:hAnsi="Times New Roman" w:cs="Times New Roman"/>
                <w:b/>
                <w:i/>
              </w:rPr>
              <w:t>Кол-во часов</w:t>
            </w:r>
          </w:p>
        </w:tc>
      </w:tr>
      <w:tr w:rsidR="009C36E6" w:rsidRPr="00641460" w:rsidTr="00EF7C7B">
        <w:trPr>
          <w:trHeight w:val="225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Обеспечение личной безопасности и сохранение здоровья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Репродуктивное здоровье как составляющая часть здоровья человека и общества.</w:t>
            </w:r>
          </w:p>
          <w:p w:rsidR="009C36E6" w:rsidRPr="00641460" w:rsidRDefault="009C36E6" w:rsidP="00EF7C7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 xml:space="preserve">Правила личной гигиены. </w:t>
            </w:r>
          </w:p>
          <w:p w:rsidR="009C36E6" w:rsidRPr="00641460" w:rsidRDefault="009C36E6" w:rsidP="00EF7C7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Беременность и гигиена беременности. Уход за младенцем.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Основные инфекционные болезни, их классификация и профилактика.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сердца.</w:t>
            </w:r>
          </w:p>
          <w:p w:rsidR="009C36E6" w:rsidRPr="00641460" w:rsidRDefault="009C36E6" w:rsidP="00EF7C7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Первая медицинская помощь при тепловых и солнечных ударах, поражениях электрическим током, переломах, кровотечениях; навыки проведения искусственного дыхания и непрямого массажа сердца.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E6" w:rsidRPr="00641460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9C36E6" w:rsidRPr="00641460" w:rsidTr="00EF7C7B">
        <w:trPr>
          <w:trHeight w:val="1980"/>
        </w:trPr>
        <w:tc>
          <w:tcPr>
            <w:tcW w:w="19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lastRenderedPageBreak/>
              <w:t>Государственная система обеспечения безопасности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Правила поведения в условиях чрезвычайных ситуаций природного и техногенного характера.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Основные положения </w:t>
            </w:r>
            <w:hyperlink r:id="rId11" w:anchor="block_1000" w:history="1">
              <w:r w:rsidRPr="00641460">
                <w:rPr>
                  <w:rStyle w:val="aa"/>
                  <w:color w:val="auto"/>
                  <w:sz w:val="22"/>
                  <w:szCs w:val="22"/>
                  <w:u w:val="none"/>
                </w:rPr>
                <w:t>Концепции</w:t>
              </w:r>
            </w:hyperlink>
            <w:r w:rsidRPr="00641460">
              <w:rPr>
                <w:sz w:val="22"/>
                <w:szCs w:val="22"/>
              </w:rPr>
              <w:t> национальной безопасности Российской Федерации.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E6" w:rsidRPr="00641460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9C36E6" w:rsidRPr="00641460" w:rsidTr="00EF7C7B">
        <w:trPr>
          <w:trHeight w:val="1691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Гражданская оборона — составная часть обороноспособности страны.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E6" w:rsidRPr="00641460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C36E6" w:rsidRPr="00641460" w:rsidTr="00EF7C7B">
        <w:trPr>
          <w:trHeight w:val="167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Государственные службы по охране здоровья и безопасности граждан</w:t>
            </w:r>
            <w:r w:rsidRPr="0064146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МЧС России – федеральный орган управления в области защиты населения от чрезвычайных ситуаций.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 xml:space="preserve">Милиция </w:t>
            </w:r>
            <w:r>
              <w:rPr>
                <w:rFonts w:ascii="Times New Roman" w:hAnsi="Times New Roman" w:cs="Times New Roman"/>
              </w:rPr>
              <w:t xml:space="preserve">(полиция) </w:t>
            </w:r>
            <w:r w:rsidRPr="00641460">
              <w:rPr>
                <w:rFonts w:ascii="Times New Roman" w:hAnsi="Times New Roman" w:cs="Times New Roman"/>
              </w:rPr>
              <w:t>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Служба скорой медицинской помощи.</w:t>
            </w:r>
          </w:p>
          <w:p w:rsidR="009C36E6" w:rsidRPr="00641460" w:rsidRDefault="009C36E6" w:rsidP="00EF7C7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Другие государственные службы в области безопасности.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9C36E6" w:rsidRPr="00641460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C36E6" w:rsidRPr="00641460" w:rsidTr="00EF7C7B">
        <w:trPr>
          <w:trHeight w:val="273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Воинская обязанность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 xml:space="preserve">Защита Отечества </w:t>
            </w:r>
            <w:r w:rsidR="005044C8">
              <w:rPr>
                <w:sz w:val="22"/>
                <w:szCs w:val="22"/>
              </w:rPr>
              <w:t>–</w:t>
            </w:r>
            <w:r w:rsidRPr="00641460">
              <w:rPr>
                <w:sz w:val="22"/>
                <w:szCs w:val="22"/>
              </w:rPr>
              <w:t xml:space="preserve"> долг и обязанность граждан России. Основы законодательства Российской Федерации об обороне государства и воинской обязанности граждан.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Обязательная подготовка граждан к военной службе. Основное содержание обязательной подготовки гражданина к военной службе. Требования к уровню образования призывников, их здоровью и физической подготовленности.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Добровольная подготовка граждан к военной службе. Основные направления добровольной подготовки граждан к военной службе.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Правовые основы военной службы. Призыв на военную службу. Особенности прохождения военной службы по призыву.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Прохождение военной службы по контракту. Требования, предъявляемые к гражданам, поступающим на военную службу по контракту.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Альтернативная гражданская служба. Требования, предъявляемые к гражданам, для прохождения альтернативной гражданской службы.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lastRenderedPageBreak/>
              <w:t>Статус военнослужащих.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Общие, должностные и специальные обязанности и права военнослужащих. Особенности воинской деятельности в различных видах Вооруженных Сил и родах войск.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Воинская дисциплина, ее сущность и значение. Дисциплинарные взыскания, налагаемые на солдат и матросов, проходящих военную службу по призыву.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E6" w:rsidRPr="00641460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</w:t>
            </w:r>
          </w:p>
        </w:tc>
      </w:tr>
      <w:tr w:rsidR="009C36E6" w:rsidRPr="00641460" w:rsidTr="005044C8">
        <w:trPr>
          <w:trHeight w:val="1212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Военно-профессиональная ориентация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9C36E6" w:rsidRPr="00641460" w:rsidRDefault="009C36E6" w:rsidP="00EF7C7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Военно-профессиональная ориентация, основные направления подготовки специалистов для службы в Вооруженных Силах Российской Федерации.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Основные виды образовательных учреждений военного профессионального образования.</w:t>
            </w:r>
          </w:p>
          <w:p w:rsidR="009C36E6" w:rsidRPr="00641460" w:rsidRDefault="009C36E6" w:rsidP="00EF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Правила приема граждан в учреждения военного профессионального образования.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E6" w:rsidRPr="00641460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044C8" w:rsidRPr="00641460" w:rsidTr="005044C8">
        <w:trPr>
          <w:trHeight w:val="202"/>
        </w:trPr>
        <w:tc>
          <w:tcPr>
            <w:tcW w:w="1951" w:type="dxa"/>
            <w:tcBorders>
              <w:right w:val="single" w:sz="4" w:space="0" w:color="auto"/>
            </w:tcBorders>
          </w:tcPr>
          <w:p w:rsidR="005044C8" w:rsidRPr="00641460" w:rsidRDefault="005044C8" w:rsidP="00EF7C7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5044C8" w:rsidRPr="00641460" w:rsidRDefault="005044C8" w:rsidP="00EF7C7B">
            <w:pPr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5044C8" w:rsidRPr="0011784D" w:rsidRDefault="005044C8" w:rsidP="00EF7C7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1784D">
              <w:rPr>
                <w:rFonts w:ascii="Times New Roman" w:hAnsi="Times New Roman" w:cs="Times New Roman"/>
              </w:rPr>
              <w:t>Итоговое тестирование</w:t>
            </w:r>
            <w:r>
              <w:rPr>
                <w:rFonts w:ascii="Times New Roman" w:hAnsi="Times New Roman" w:cs="Times New Roman"/>
              </w:rPr>
              <w:t xml:space="preserve"> по разделам учебного предмета ОБЖ</w:t>
            </w:r>
            <w:r w:rsidRPr="001178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5044C8" w:rsidRPr="0011784D" w:rsidRDefault="005044C8" w:rsidP="00EF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9C36E6" w:rsidRDefault="009C36E6">
      <w:pPr>
        <w:rPr>
          <w:rFonts w:ascii="Times New Roman" w:hAnsi="Times New Roman" w:cs="Times New Roman"/>
        </w:rPr>
      </w:pPr>
    </w:p>
    <w:p w:rsidR="00BE3985" w:rsidRPr="001C750B" w:rsidRDefault="00BE3985" w:rsidP="00BE398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1C750B"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BE3985" w:rsidRPr="001C750B" w:rsidRDefault="00BE3985" w:rsidP="00BE398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10</w:t>
      </w:r>
      <w:r w:rsidRPr="001C750B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BE3985" w:rsidRPr="001C750B" w:rsidRDefault="00BE3985" w:rsidP="00BE398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8"/>
        <w:tblpPr w:leftFromText="180" w:rightFromText="180" w:vertAnchor="text" w:tblpY="1"/>
        <w:tblOverlap w:val="never"/>
        <w:tblW w:w="5022" w:type="pct"/>
        <w:tblLayout w:type="fixed"/>
        <w:tblLook w:val="04A0"/>
      </w:tblPr>
      <w:tblGrid>
        <w:gridCol w:w="668"/>
        <w:gridCol w:w="14183"/>
      </w:tblGrid>
      <w:tr w:rsidR="00BE3985" w:rsidRPr="001C750B" w:rsidTr="00B344DB">
        <w:trPr>
          <w:trHeight w:val="281"/>
        </w:trPr>
        <w:tc>
          <w:tcPr>
            <w:tcW w:w="225" w:type="pct"/>
            <w:vMerge w:val="restar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50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775" w:type="pct"/>
            <w:vMerge w:val="restart"/>
            <w:tcBorders>
              <w:right w:val="single" w:sz="4" w:space="0" w:color="auto"/>
            </w:tcBorders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50B"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 w:rsidRPr="001C750B">
              <w:rPr>
                <w:rFonts w:ascii="Times New Roman" w:hAnsi="Times New Roman" w:cs="Times New Roman"/>
                <w:b/>
              </w:rPr>
              <w:t>ж</w:t>
            </w:r>
            <w:r w:rsidRPr="001C750B"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BE3985" w:rsidRPr="001C750B" w:rsidTr="00B344DB">
        <w:trPr>
          <w:trHeight w:val="262"/>
        </w:trPr>
        <w:tc>
          <w:tcPr>
            <w:tcW w:w="225" w:type="pct"/>
            <w:vMerge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5" w:type="pct"/>
            <w:vMerge/>
            <w:tcBorders>
              <w:right w:val="single" w:sz="4" w:space="0" w:color="auto"/>
            </w:tcBorders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3985" w:rsidRPr="001C750B" w:rsidTr="00B344DB">
        <w:trPr>
          <w:trHeight w:val="262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50B">
              <w:rPr>
                <w:rFonts w:ascii="Times New Roman" w:hAnsi="Times New Roman" w:cs="Times New Roman"/>
                <w:b/>
              </w:rPr>
              <w:t>1 четверть</w:t>
            </w:r>
          </w:p>
        </w:tc>
      </w:tr>
      <w:tr w:rsidR="00BE3985" w:rsidRPr="001C750B" w:rsidTr="00B344DB">
        <w:trPr>
          <w:trHeight w:val="200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BE3985" w:rsidRPr="001C750B" w:rsidRDefault="00641460" w:rsidP="00B344DB">
            <w:pPr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Обеспечение личной безопасности и сохранение здоровья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5" w:type="pct"/>
          </w:tcPr>
          <w:p w:rsidR="00BE3985" w:rsidRPr="005D31A6" w:rsidRDefault="005D31A6" w:rsidP="005D31A6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 xml:space="preserve">Здоровье и здоровый образ жизни. Общие понятия о здоровье. Здоровый образ жизни – основа укрепления и сохранения личного здоровья безопасной жизнедеятельности. 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5" w:type="pct"/>
          </w:tcPr>
          <w:p w:rsidR="00BE3985" w:rsidRPr="001C750B" w:rsidRDefault="005D31A6" w:rsidP="005D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Факторы, способствующие укреплению здоровья</w:t>
            </w:r>
            <w:r w:rsidRPr="00641460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641460">
              <w:rPr>
                <w:rFonts w:ascii="Times New Roman" w:hAnsi="Times New Roman" w:cs="Times New Roman"/>
              </w:rPr>
              <w:t>Факторы, разрушающие здоровье. Двигательная активность и закаливание организма. Занятия физической культурой.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5" w:type="pct"/>
          </w:tcPr>
          <w:p w:rsidR="00BE3985" w:rsidRPr="001C750B" w:rsidRDefault="005D31A6" w:rsidP="005D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Вредные привычки (употребление алкоголя, курение, употребление наркотиков) и их социальные последствия.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5" w:type="pct"/>
          </w:tcPr>
          <w:p w:rsidR="00BE3985" w:rsidRPr="005D31A6" w:rsidRDefault="005D31A6" w:rsidP="005D31A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5" w:type="pct"/>
          </w:tcPr>
          <w:p w:rsidR="00BE3985" w:rsidRPr="005D31A6" w:rsidRDefault="005D31A6" w:rsidP="005D31A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5" w:type="pct"/>
          </w:tcPr>
          <w:p w:rsidR="00BE3985" w:rsidRPr="005D31A6" w:rsidRDefault="005D31A6" w:rsidP="005D31A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775" w:type="pct"/>
          </w:tcPr>
          <w:p w:rsidR="00BE3985" w:rsidRPr="001C750B" w:rsidRDefault="0021184C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hyperlink r:id="rId12" w:anchor="block_1000" w:history="1">
              <w:r w:rsidR="005D31A6" w:rsidRPr="0064146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Правила</w:t>
              </w:r>
            </w:hyperlink>
            <w:r w:rsidR="005D31A6" w:rsidRPr="00641460">
              <w:rPr>
                <w:rFonts w:ascii="Times New Roman" w:hAnsi="Times New Roman" w:cs="Times New Roman"/>
              </w:rPr>
              <w:t> и безопасность дорожного движения (в части, касающейся пешеходов, велосипедистов, пассажиров и водителей транспортных средств).</w:t>
            </w:r>
          </w:p>
        </w:tc>
      </w:tr>
      <w:tr w:rsidR="005D31A6" w:rsidRPr="001C750B" w:rsidTr="005D31A6">
        <w:tc>
          <w:tcPr>
            <w:tcW w:w="5000" w:type="pct"/>
            <w:gridSpan w:val="2"/>
          </w:tcPr>
          <w:p w:rsidR="005D31A6" w:rsidRPr="00641460" w:rsidRDefault="005D31A6" w:rsidP="005D31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Государственная система обеспечения безопасности населения</w:t>
            </w:r>
          </w:p>
        </w:tc>
      </w:tr>
      <w:tr w:rsidR="005D31A6" w:rsidRPr="001C750B" w:rsidTr="005D31A6">
        <w:tc>
          <w:tcPr>
            <w:tcW w:w="5000" w:type="pct"/>
            <w:gridSpan w:val="2"/>
          </w:tcPr>
          <w:p w:rsidR="005D31A6" w:rsidRPr="00641460" w:rsidRDefault="005D31A6" w:rsidP="005D31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Правила поведения в условиях чрезвычайных ситуаций природного и техногенного характера.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75" w:type="pct"/>
          </w:tcPr>
          <w:p w:rsidR="00BE3985" w:rsidRPr="005D31A6" w:rsidRDefault="005D31A6" w:rsidP="005D31A6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10pt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sz w:val="22"/>
                <w:szCs w:val="22"/>
              </w:rPr>
              <w:t>Чрезвычайные ситуации природного (метеорологические, геологические, гидрологические, биологические), техногенного (аварии на транспорте и объектах экономики, радиационное и химическое загрязнение местности) и социального (терроризм, вооруженные конфликты) характера.</w:t>
            </w:r>
          </w:p>
        </w:tc>
      </w:tr>
      <w:tr w:rsidR="00BE3985" w:rsidRPr="001C750B" w:rsidTr="00B344DB">
        <w:tc>
          <w:tcPr>
            <w:tcW w:w="5000" w:type="pct"/>
            <w:gridSpan w:val="2"/>
          </w:tcPr>
          <w:p w:rsidR="00BE3985" w:rsidRPr="001C750B" w:rsidRDefault="00BE3985" w:rsidP="00B344DB">
            <w:pPr>
              <w:jc w:val="center"/>
              <w:rPr>
                <w:rStyle w:val="10pt"/>
                <w:rFonts w:eastAsiaTheme="minorHAnsi"/>
                <w:b/>
                <w:iCs/>
              </w:rPr>
            </w:pPr>
            <w:r w:rsidRPr="001C750B">
              <w:rPr>
                <w:rStyle w:val="10pt"/>
                <w:rFonts w:eastAsiaTheme="minorHAnsi"/>
                <w:b/>
                <w:iCs/>
              </w:rPr>
              <w:t>2 четверть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5" w:type="pct"/>
          </w:tcPr>
          <w:p w:rsidR="00BE3985" w:rsidRPr="001C750B" w:rsidRDefault="005D31A6" w:rsidP="00B344DB">
            <w:pPr>
              <w:jc w:val="both"/>
              <w:rPr>
                <w:rStyle w:val="10pt"/>
                <w:rFonts w:eastAsiaTheme="minorHAnsi"/>
                <w:iCs/>
              </w:rPr>
            </w:pPr>
            <w:r w:rsidRPr="00641460">
              <w:rPr>
                <w:rFonts w:ascii="Times New Roman" w:hAnsi="Times New Roman" w:cs="Times New Roman"/>
              </w:rPr>
              <w:t>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</w:tr>
      <w:tr w:rsidR="00F74C2A" w:rsidRPr="001C750B" w:rsidTr="00F74C2A">
        <w:tc>
          <w:tcPr>
            <w:tcW w:w="5000" w:type="pct"/>
            <w:gridSpan w:val="2"/>
          </w:tcPr>
          <w:p w:rsidR="00F74C2A" w:rsidRPr="00641460" w:rsidRDefault="00F74C2A" w:rsidP="00F74C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Единая государственная система предупреждения и ликвидации чрезвычайных ситуаций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(РСЧС)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75" w:type="pct"/>
          </w:tcPr>
          <w:p w:rsidR="00BE3985" w:rsidRPr="001C750B" w:rsidRDefault="00F74C2A" w:rsidP="00B344DB">
            <w:pPr>
              <w:jc w:val="both"/>
              <w:rPr>
                <w:rStyle w:val="10pt"/>
                <w:rFonts w:eastAsiaTheme="minorHAnsi"/>
                <w:iCs/>
              </w:rPr>
            </w:pPr>
            <w:r w:rsidRPr="00641460">
              <w:rPr>
                <w:rFonts w:ascii="Times New Roman" w:hAnsi="Times New Roman" w:cs="Times New Roman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</w:tr>
      <w:tr w:rsidR="00F74C2A" w:rsidRPr="001C750B" w:rsidTr="00F74C2A">
        <w:tc>
          <w:tcPr>
            <w:tcW w:w="5000" w:type="pct"/>
            <w:gridSpan w:val="2"/>
          </w:tcPr>
          <w:p w:rsidR="00F74C2A" w:rsidRPr="00641460" w:rsidRDefault="00F74C2A" w:rsidP="00F74C2A">
            <w:pPr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Гражданская оборона — составная часть обороноспособности страны.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75" w:type="pct"/>
          </w:tcPr>
          <w:p w:rsidR="00BE3985" w:rsidRPr="00F74C2A" w:rsidRDefault="00F74C2A" w:rsidP="00F74C2A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10pt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sz w:val="22"/>
                <w:szCs w:val="22"/>
              </w:rPr>
              <w:t>Гражданская оборона, основные понятия и определения, задачи гражданской обороны по обеспечению защиты населения от опасностей, возникающих при ведении военных действий или вследствие этих действий.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75" w:type="pct"/>
          </w:tcPr>
          <w:p w:rsidR="00BE3985" w:rsidRPr="00F74C2A" w:rsidRDefault="00F74C2A" w:rsidP="00F74C2A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Структура и органы управления гражданской обороной.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75" w:type="pct"/>
          </w:tcPr>
          <w:p w:rsidR="00BE3985" w:rsidRPr="00F74C2A" w:rsidRDefault="00F74C2A" w:rsidP="00F74C2A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Современные средства поражения и их поражающие факторы. Мероприятия по защите населения.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75" w:type="pct"/>
          </w:tcPr>
          <w:p w:rsidR="00BE3985" w:rsidRPr="00F74C2A" w:rsidRDefault="00F74C2A" w:rsidP="00F74C2A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75" w:type="pct"/>
          </w:tcPr>
          <w:p w:rsidR="00BE3985" w:rsidRPr="00F74C2A" w:rsidRDefault="00F74C2A" w:rsidP="00F74C2A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Организация инженерной защиты населения от поражающих факторов ЧС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</w:p>
        </w:tc>
      </w:tr>
      <w:tr w:rsidR="00BE3985" w:rsidRPr="001C750B" w:rsidTr="00B344DB">
        <w:tc>
          <w:tcPr>
            <w:tcW w:w="5000" w:type="pct"/>
            <w:gridSpan w:val="2"/>
          </w:tcPr>
          <w:p w:rsidR="00BE3985" w:rsidRPr="001C750B" w:rsidRDefault="00BE3985" w:rsidP="00B344DB">
            <w:pPr>
              <w:jc w:val="center"/>
              <w:rPr>
                <w:rStyle w:val="10pt"/>
                <w:rFonts w:eastAsiaTheme="minorHAnsi"/>
                <w:b/>
                <w:bCs/>
                <w:iCs/>
              </w:rPr>
            </w:pPr>
            <w:r w:rsidRPr="001C750B">
              <w:rPr>
                <w:rStyle w:val="10pt"/>
                <w:rFonts w:eastAsiaTheme="minorHAnsi"/>
                <w:b/>
                <w:bCs/>
                <w:iCs/>
              </w:rPr>
              <w:t>3 четверть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75" w:type="pct"/>
          </w:tcPr>
          <w:p w:rsidR="00BE3985" w:rsidRPr="00F74C2A" w:rsidRDefault="00F74C2A" w:rsidP="00F74C2A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75" w:type="pct"/>
          </w:tcPr>
          <w:p w:rsidR="00BE3985" w:rsidRPr="00F74C2A" w:rsidRDefault="00F74C2A" w:rsidP="00F74C2A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Организация гражданской обороны в общеобразовательном учреждении, ее предназначение.</w:t>
            </w:r>
          </w:p>
        </w:tc>
      </w:tr>
      <w:tr w:rsidR="00F74C2A" w:rsidRPr="001C750B" w:rsidTr="00F74C2A">
        <w:tc>
          <w:tcPr>
            <w:tcW w:w="5000" w:type="pct"/>
            <w:gridSpan w:val="2"/>
          </w:tcPr>
          <w:p w:rsidR="00F74C2A" w:rsidRPr="00641460" w:rsidRDefault="00F74C2A" w:rsidP="00F74C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Основы обороны государства и воинская обязанность</w:t>
            </w:r>
          </w:p>
        </w:tc>
      </w:tr>
      <w:tr w:rsidR="00F74C2A" w:rsidRPr="001C750B" w:rsidTr="00F74C2A">
        <w:tc>
          <w:tcPr>
            <w:tcW w:w="5000" w:type="pct"/>
            <w:gridSpan w:val="2"/>
          </w:tcPr>
          <w:p w:rsidR="00F74C2A" w:rsidRPr="00641460" w:rsidRDefault="00F74C2A" w:rsidP="00F74C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  <w:iCs/>
              </w:rPr>
              <w:t>История создания Вооруженных Сил России.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75" w:type="pct"/>
          </w:tcPr>
          <w:p w:rsidR="00BE3985" w:rsidRPr="00121125" w:rsidRDefault="00121125" w:rsidP="00121125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iCs/>
                <w:color w:val="auto"/>
                <w:sz w:val="22"/>
                <w:szCs w:val="22"/>
                <w:shd w:val="clear" w:color="auto" w:fill="auto"/>
              </w:rPr>
            </w:pPr>
            <w:r w:rsidRPr="00A77E05">
              <w:rPr>
                <w:rFonts w:ascii="Times New Roman" w:hAnsi="Times New Roman" w:cs="Times New Roman"/>
              </w:rPr>
              <w:t xml:space="preserve">Вооруженные Силы Российской Федерации - основа обороны государства. </w:t>
            </w:r>
            <w:r w:rsidRPr="00A77E05">
              <w:rPr>
                <w:rFonts w:ascii="Times New Roman" w:hAnsi="Times New Roman" w:cs="Times New Roman"/>
                <w:iCs/>
              </w:rPr>
              <w:t>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75" w:type="pct"/>
          </w:tcPr>
          <w:p w:rsidR="00BE3985" w:rsidRPr="001C750B" w:rsidRDefault="00121125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A77E05">
              <w:rPr>
                <w:rFonts w:ascii="Times New Roman" w:hAnsi="Times New Roman" w:cs="Times New Roman"/>
                <w:iCs/>
              </w:rPr>
              <w:t>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</w:t>
            </w:r>
          </w:p>
        </w:tc>
      </w:tr>
      <w:tr w:rsidR="00BE3985" w:rsidRPr="001C750B" w:rsidTr="00B344DB">
        <w:tc>
          <w:tcPr>
            <w:tcW w:w="5000" w:type="pct"/>
            <w:gridSpan w:val="2"/>
          </w:tcPr>
          <w:p w:rsidR="00BE3985" w:rsidRPr="001C750B" w:rsidRDefault="00121125" w:rsidP="00B344DB">
            <w:pPr>
              <w:contextualSpacing/>
              <w:jc w:val="center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Организационная структура Вооруженных Сил.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Виды Вооруженных Сил Российской Федерации, рода Вооруженных Сил Российской Федерации, рода войск.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Сухопутные войска: история создания, предназначение, структура.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Военно-Воздушные Силы: история создания, предназначение, структура.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75" w:type="pct"/>
          </w:tcPr>
          <w:p w:rsidR="00BE3985" w:rsidRPr="001C750B" w:rsidRDefault="00204E41" w:rsidP="00B344DB">
            <w:pPr>
              <w:jc w:val="both"/>
              <w:rPr>
                <w:rStyle w:val="10pt"/>
                <w:rFonts w:eastAsiaTheme="minorHAnsi"/>
                <w:bCs/>
                <w:iCs/>
                <w:color w:val="FF0000"/>
              </w:rPr>
            </w:pPr>
            <w:r w:rsidRPr="00641460">
              <w:rPr>
                <w:rFonts w:ascii="Times New Roman" w:hAnsi="Times New Roman" w:cs="Times New Roman"/>
              </w:rPr>
              <w:t>Военно-Морской Флот, история создания, предназначение, структура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Ракетные войска стратегического назначения: история создания, предназначение, структура.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Космические войска: история создания, предназначение, структура.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Воздушно-десантные войска: история создания, предназначение, структура.</w:t>
            </w:r>
          </w:p>
        </w:tc>
      </w:tr>
      <w:tr w:rsidR="00BE3985" w:rsidRPr="001C750B" w:rsidTr="00B344DB">
        <w:tc>
          <w:tcPr>
            <w:tcW w:w="5000" w:type="pct"/>
            <w:gridSpan w:val="2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50B">
              <w:rPr>
                <w:rFonts w:ascii="Times New Roman" w:hAnsi="Times New Roman" w:cs="Times New Roman"/>
                <w:b/>
              </w:rPr>
              <w:t>4 четверть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75" w:type="pct"/>
          </w:tcPr>
          <w:p w:rsidR="00BE3985" w:rsidRPr="001C750B" w:rsidRDefault="00204E41" w:rsidP="00B344DB">
            <w:pPr>
              <w:contextualSpacing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      </w:r>
          </w:p>
        </w:tc>
      </w:tr>
      <w:tr w:rsidR="00204E41" w:rsidRPr="001C750B" w:rsidTr="00204E41">
        <w:tc>
          <w:tcPr>
            <w:tcW w:w="5000" w:type="pct"/>
            <w:gridSpan w:val="2"/>
          </w:tcPr>
          <w:p w:rsidR="00204E41" w:rsidRPr="00641460" w:rsidRDefault="00204E41" w:rsidP="00204E4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Воинские символы и боевые традиции Вооруженных Сил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10pt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sz w:val="22"/>
                <w:szCs w:val="22"/>
              </w:rPr>
              <w:t>Государственная и военная символика Российской Федерации, традиции и ритуалы Вооруженных Сил Российской Федерации.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Дни воинской славы России — Дни славных побед.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Основные формы увековечения памяти российских воинов, отличившихся в сражениях, связанных с днями воинской славы России.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Дружба, войсковое товарищество — основа боевой готовности частей и подразделений.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75" w:type="pct"/>
          </w:tcPr>
          <w:p w:rsidR="00BE3985" w:rsidRPr="00204E41" w:rsidRDefault="00204E41" w:rsidP="00204E41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Боевое Знамя воинской части — символ воинской чести, доблести и славы. Ритуал вручения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Боевого Знамени воинской части, порядок его хранения и содержания.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75" w:type="pct"/>
          </w:tcPr>
          <w:p w:rsidR="00BE3985" w:rsidRPr="00A10694" w:rsidRDefault="00A10694" w:rsidP="00A10694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Ордена — почетные награды за воинские отличия и заслуги в бою и военной службе.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75" w:type="pct"/>
          </w:tcPr>
          <w:p w:rsidR="00BE3985" w:rsidRPr="001C750B" w:rsidRDefault="00A10694" w:rsidP="00B344DB">
            <w:pPr>
              <w:contextualSpacing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</w:tc>
      </w:tr>
      <w:tr w:rsidR="00BE3985" w:rsidRPr="001C750B" w:rsidTr="00B344DB">
        <w:tc>
          <w:tcPr>
            <w:tcW w:w="225" w:type="pct"/>
          </w:tcPr>
          <w:p w:rsidR="00BE3985" w:rsidRPr="001C750B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1C75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75" w:type="pct"/>
          </w:tcPr>
          <w:p w:rsidR="00BE3985" w:rsidRPr="001C750B" w:rsidRDefault="00BE3985" w:rsidP="00B344DB">
            <w:pPr>
              <w:jc w:val="both"/>
              <w:rPr>
                <w:rStyle w:val="10pt"/>
                <w:rFonts w:eastAsiaTheme="minorHAnsi"/>
                <w:bCs/>
                <w:iCs/>
              </w:rPr>
            </w:pPr>
            <w:r w:rsidRPr="0011784D">
              <w:rPr>
                <w:rFonts w:ascii="Times New Roman" w:hAnsi="Times New Roman" w:cs="Times New Roman"/>
              </w:rPr>
              <w:t>Итоговое тестирование</w:t>
            </w:r>
            <w:r>
              <w:rPr>
                <w:rFonts w:ascii="Times New Roman" w:hAnsi="Times New Roman" w:cs="Times New Roman"/>
              </w:rPr>
              <w:t xml:space="preserve"> по разделам учебного предмета ОБЖ</w:t>
            </w:r>
            <w:r w:rsidRPr="0011784D">
              <w:rPr>
                <w:rFonts w:ascii="Times New Roman" w:hAnsi="Times New Roman" w:cs="Times New Roman"/>
              </w:rPr>
              <w:t>.</w:t>
            </w:r>
          </w:p>
        </w:tc>
      </w:tr>
    </w:tbl>
    <w:p w:rsidR="00BE3985" w:rsidRDefault="00BE3985" w:rsidP="00BE3985">
      <w:pPr>
        <w:jc w:val="both"/>
        <w:rPr>
          <w:rFonts w:ascii="Times New Roman" w:hAnsi="Times New Roman" w:cs="Times New Roman"/>
        </w:rPr>
      </w:pPr>
    </w:p>
    <w:p w:rsidR="00BE3985" w:rsidRPr="00617725" w:rsidRDefault="00BE3985" w:rsidP="00BE398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617725"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BE3985" w:rsidRPr="00617725" w:rsidRDefault="00BE3985" w:rsidP="00BE398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617725">
        <w:rPr>
          <w:rFonts w:ascii="Times New Roman" w:hAnsi="Times New Roman" w:cs="Times New Roman"/>
          <w:b/>
          <w:lang w:val="tt-RU"/>
        </w:rPr>
        <w:t>учебно-полевых сборов</w:t>
      </w:r>
    </w:p>
    <w:p w:rsidR="00BE3985" w:rsidRPr="00617725" w:rsidRDefault="00BE3985" w:rsidP="00BE398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8"/>
        <w:tblpPr w:leftFromText="180" w:rightFromText="180" w:vertAnchor="text" w:tblpY="1"/>
        <w:tblOverlap w:val="never"/>
        <w:tblW w:w="5022" w:type="pct"/>
        <w:tblLayout w:type="fixed"/>
        <w:tblLook w:val="04A0"/>
      </w:tblPr>
      <w:tblGrid>
        <w:gridCol w:w="668"/>
        <w:gridCol w:w="14183"/>
      </w:tblGrid>
      <w:tr w:rsidR="00BE3985" w:rsidRPr="00617725" w:rsidTr="00B344DB">
        <w:trPr>
          <w:trHeight w:val="281"/>
        </w:trPr>
        <w:tc>
          <w:tcPr>
            <w:tcW w:w="225" w:type="pct"/>
            <w:vMerge w:val="restar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775" w:type="pct"/>
            <w:vMerge w:val="restart"/>
            <w:tcBorders>
              <w:right w:val="single" w:sz="4" w:space="0" w:color="auto"/>
            </w:tcBorders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 w:rsidRPr="00617725">
              <w:rPr>
                <w:rFonts w:ascii="Times New Roman" w:hAnsi="Times New Roman" w:cs="Times New Roman"/>
                <w:b/>
              </w:rPr>
              <w:t>ж</w:t>
            </w:r>
            <w:r w:rsidRPr="00617725"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BE3985" w:rsidRPr="00617725" w:rsidTr="00B344DB">
        <w:trPr>
          <w:trHeight w:val="262"/>
        </w:trPr>
        <w:tc>
          <w:tcPr>
            <w:tcW w:w="225" w:type="pct"/>
            <w:vMerge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5" w:type="pct"/>
            <w:vMerge/>
            <w:tcBorders>
              <w:right w:val="single" w:sz="4" w:space="0" w:color="auto"/>
            </w:tcBorders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3985" w:rsidRPr="00617725" w:rsidTr="00B344DB">
        <w:trPr>
          <w:trHeight w:val="262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1 день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Основы обеспечения безопасности военной службы.</w:t>
            </w:r>
          </w:p>
          <w:p w:rsidR="00BE3985" w:rsidRPr="00617725" w:rsidRDefault="00BE3985" w:rsidP="00B344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Основные мероприятия по обеспечению безопасности военной службы.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Общевоинские уставы.</w:t>
            </w:r>
          </w:p>
          <w:p w:rsidR="00BE3985" w:rsidRPr="00617725" w:rsidRDefault="00BE3985" w:rsidP="00B344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Военнослужащие Вооруженных Сил Российской Федерации и взаимоотношения между ними. Размещение военнослужащих.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Общевоинские уставы.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Распределение времени и внутренний порядок. Распорядок дня и регламент служебного времени.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Общевоинские уставы.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Обязанности лиц суточного наряда. Назначение суточного наряда, его состав и вооружение. Подчиненность и обязанности дневального по роте.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Общевоинские уставы.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Обязанности дежурного по роте. Порядок приема и сдачи дежурства, действия при подъеме по тревоге, прибытие в роту офицеров и старшин.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Строевая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lastRenderedPageBreak/>
              <w:t>Строевые приемы и движения без оружия. Выполнение команд: «Становись», «Равняйсь», «Смирно», «Вольно», «Заправиться», «Отставить», «Головные уборы снять (одеть)». Повороты на месте. Движение строевым шагом.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Физическая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Тренировка в беге на длинные дистанции (кросс 3 - 5 км).</w:t>
            </w:r>
          </w:p>
        </w:tc>
      </w:tr>
      <w:tr w:rsidR="00BE3985" w:rsidRPr="00617725" w:rsidTr="00B344DB">
        <w:tc>
          <w:tcPr>
            <w:tcW w:w="5000" w:type="pct"/>
            <w:gridSpan w:val="2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2 день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Физическая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Разучивание и совершенствование физических упражнений, выполняемых на утренней физической зарядке.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Военно-медицинская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Основы сохранения здоровья военнослужащих. Оказание первой помощи. Неотложные реанимационные мероприятия.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Военно-медицинская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Основы сохранения здоровья военнослужащих. Оказание первой помощи. Неотложные реанимационные мероприятия.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Назначение, боевые свойства и устройство автомата, разборка и сборка. Работа частей и механизмов автомата при заряжании и стрельбе. Уход за стрелковым оружием, хранение и сбережение.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Назначение, боевые свойства и устройство автомата, разборка и сборка. Работа частей и механизмов автомата при заряжании и стрельбе. Уход за стрелковым оружием, хранение и сбережение.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Назначение, боевые свойства и устройство автомата, разборка и сборка. Работа частей и механизмов автомата при заряжании и стрельбе. Уход за стрелковым оружием, хранение и сбережение.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Общевоинские уставы.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Комната для хранения оружия, ее оборудование. Порядок хранения оружия и боеприпасов. Допуск личного состава в комнату для хранения оружия. Порядок выдачи оружия и боеприпасов.</w:t>
            </w:r>
          </w:p>
        </w:tc>
      </w:tr>
      <w:tr w:rsidR="00BE3985" w:rsidRPr="00617725" w:rsidTr="00B344DB">
        <w:tc>
          <w:tcPr>
            <w:tcW w:w="5000" w:type="pct"/>
            <w:gridSpan w:val="2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3 день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Тактическая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Движения солдата в бою. Передвижения на поле боя.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Тактическая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Движения солдата в бою. Передвижения на поле боя.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 xml:space="preserve">Радиационная, химическая и биологическая защита. 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Средства индивидуальной защиты и пользование ими. Способы действий личного состава в условиях радиационного, химического и биологического заражения.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 xml:space="preserve">Радиационная, химическая и биологическая защита. 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Средства индивидуальной защиты и пользование ими. Способы действий личного состава в условиях радиационного, химического и биологического заражения.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Физическая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Совершенствование упражнений на гимнастических снарядах и контроль упражнения в подтягивании на перекладине.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Строевая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Строевые приемы и движения без оружия. Выполнение воинского приветствия в движении и на месте.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Общевоинские уставы.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Несение караульной службы - выполнение боевой задачи, состав караула. Часовой и караульный. Обязанности часового. Пост и его оборудование.</w:t>
            </w:r>
          </w:p>
        </w:tc>
      </w:tr>
      <w:tr w:rsidR="00BE3985" w:rsidRPr="00617725" w:rsidTr="00B344DB">
        <w:tc>
          <w:tcPr>
            <w:tcW w:w="5000" w:type="pct"/>
            <w:gridSpan w:val="2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4 день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Физическая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Совершенствование и контроль упражнения в беге на 100 м.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Тактическая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Обязанности наблюдателя. Выбор места наблюдения, его занятие, оборудование и маскировка, оснащение наблюдательного поста.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Требования безопасности при проведении занятий по огневой подготовке. Правила стрельбы из стрелкового оружия.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Требования безопасности при проведении занятий по огневой подготовке. Правила стрельбы из стрелкового оружия.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Требования безопасности при проведении занятий по огневой подготовке. Правила стрельбы из стрелкового оружия.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Строевая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Построения, перестроения, повороты, перемена направления движения. Выполнения воинского приветствия в строю на месте и в движении.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Общевоинские уставы.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Воинская дисциплина. Поощрение и дисциплинарные взыскания. Права военнослужащего. Дисциплинарная, административная и уголовная ответственность военнослужащих.</w:t>
            </w:r>
          </w:p>
        </w:tc>
      </w:tr>
      <w:tr w:rsidR="00BE3985" w:rsidRPr="00617725" w:rsidTr="00B344DB">
        <w:tc>
          <w:tcPr>
            <w:tcW w:w="5000" w:type="pct"/>
            <w:gridSpan w:val="2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5 день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Выполнение упражнений начальных стрельб.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Выполнение упражнений начальных стрельб.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Выполнение упражнений начальных стрельб.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Огневая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Выполнение упражнений начальных стрельб.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Тактическая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Передвижения на поле боя. Выбор места и скрытное расположение на нем для наблюдения и ведения огня, самоокапывание и маскировка.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Физическая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Совершенствование и контроль упражнения в беге на 1 км.</w:t>
            </w:r>
          </w:p>
        </w:tc>
      </w:tr>
      <w:tr w:rsidR="00BE3985" w:rsidRPr="00617725" w:rsidTr="00B344DB">
        <w:tc>
          <w:tcPr>
            <w:tcW w:w="225" w:type="pct"/>
          </w:tcPr>
          <w:p w:rsidR="00BE3985" w:rsidRPr="00617725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61772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75" w:type="pct"/>
          </w:tcPr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  <w:b/>
              </w:rPr>
              <w:t>Строевая подготовка.</w:t>
            </w:r>
          </w:p>
          <w:p w:rsidR="00BE3985" w:rsidRPr="00617725" w:rsidRDefault="00BE3985" w:rsidP="00B344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7725">
              <w:rPr>
                <w:rFonts w:ascii="Times New Roman" w:hAnsi="Times New Roman" w:cs="Times New Roman"/>
              </w:rPr>
              <w:t>Строи подразделений в пешем порядке. Развернутый и походный строй взвода.</w:t>
            </w:r>
          </w:p>
        </w:tc>
      </w:tr>
    </w:tbl>
    <w:p w:rsidR="00BE3985" w:rsidRDefault="00BE3985" w:rsidP="00BE3985">
      <w:pPr>
        <w:jc w:val="both"/>
        <w:rPr>
          <w:rFonts w:ascii="Times New Roman" w:hAnsi="Times New Roman" w:cs="Times New Roman"/>
        </w:rPr>
      </w:pPr>
    </w:p>
    <w:p w:rsidR="00BE3985" w:rsidRPr="001C750B" w:rsidRDefault="00BE3985" w:rsidP="00BE398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1C750B"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BE3985" w:rsidRPr="007603C4" w:rsidRDefault="00BE3985" w:rsidP="00BE398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11</w:t>
      </w:r>
      <w:r w:rsidRPr="007603C4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BE3985" w:rsidRPr="007603C4" w:rsidRDefault="00BE3985" w:rsidP="00BE398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8"/>
        <w:tblpPr w:leftFromText="180" w:rightFromText="180" w:vertAnchor="text" w:tblpY="1"/>
        <w:tblOverlap w:val="never"/>
        <w:tblW w:w="5022" w:type="pct"/>
        <w:tblLayout w:type="fixed"/>
        <w:tblLook w:val="04A0"/>
      </w:tblPr>
      <w:tblGrid>
        <w:gridCol w:w="668"/>
        <w:gridCol w:w="14183"/>
      </w:tblGrid>
      <w:tr w:rsidR="00BE3985" w:rsidRPr="007603C4" w:rsidTr="00B344DB">
        <w:trPr>
          <w:trHeight w:val="281"/>
        </w:trPr>
        <w:tc>
          <w:tcPr>
            <w:tcW w:w="225" w:type="pct"/>
            <w:vMerge w:val="restar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3C4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775" w:type="pct"/>
            <w:vMerge w:val="restart"/>
            <w:tcBorders>
              <w:right w:val="single" w:sz="4" w:space="0" w:color="auto"/>
            </w:tcBorders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3C4"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 w:rsidRPr="007603C4">
              <w:rPr>
                <w:rFonts w:ascii="Times New Roman" w:hAnsi="Times New Roman" w:cs="Times New Roman"/>
                <w:b/>
              </w:rPr>
              <w:t>ж</w:t>
            </w:r>
            <w:r w:rsidRPr="007603C4"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BE3985" w:rsidRPr="007603C4" w:rsidTr="00B344DB">
        <w:trPr>
          <w:trHeight w:val="262"/>
        </w:trPr>
        <w:tc>
          <w:tcPr>
            <w:tcW w:w="225" w:type="pct"/>
            <w:vMerge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5" w:type="pct"/>
            <w:vMerge/>
            <w:tcBorders>
              <w:right w:val="single" w:sz="4" w:space="0" w:color="auto"/>
            </w:tcBorders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3985" w:rsidRPr="007603C4" w:rsidTr="00B344DB">
        <w:trPr>
          <w:trHeight w:val="262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3C4">
              <w:rPr>
                <w:rFonts w:ascii="Times New Roman" w:hAnsi="Times New Roman" w:cs="Times New Roman"/>
                <w:b/>
              </w:rPr>
              <w:t>1 четверть</w:t>
            </w:r>
          </w:p>
        </w:tc>
      </w:tr>
      <w:tr w:rsidR="00BE3985" w:rsidRPr="007603C4" w:rsidTr="00B344DB">
        <w:trPr>
          <w:trHeight w:val="200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BE3985" w:rsidRPr="007603C4" w:rsidRDefault="00337854" w:rsidP="00B344DB">
            <w:pPr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Обеспечение личной безопасности и сохранение здоровья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5" w:type="pct"/>
          </w:tcPr>
          <w:p w:rsidR="00BE3985" w:rsidRPr="007603C4" w:rsidRDefault="00337854" w:rsidP="003378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Репродуктивное здоровье как составляющая часть здоровья человека и общества.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</w:rPr>
              <w:t>Правила личной гигиены.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5" w:type="pct"/>
          </w:tcPr>
          <w:p w:rsidR="00BE3985" w:rsidRPr="00337854" w:rsidRDefault="00337854" w:rsidP="00337854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41460">
              <w:rPr>
                <w:sz w:val="22"/>
                <w:szCs w:val="22"/>
              </w:rPr>
              <w:t>Беременность и гигиена беременности. Уход за младенцем.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5" w:type="pct"/>
          </w:tcPr>
          <w:p w:rsidR="00BE3985" w:rsidRPr="00337854" w:rsidRDefault="00337854" w:rsidP="00337854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Основные инфекционные болезни, их классификация и профилактика.</w:t>
            </w:r>
          </w:p>
        </w:tc>
      </w:tr>
      <w:tr w:rsidR="00BE3985" w:rsidRPr="007603C4" w:rsidTr="00B344DB">
        <w:tc>
          <w:tcPr>
            <w:tcW w:w="5000" w:type="pct"/>
            <w:gridSpan w:val="2"/>
          </w:tcPr>
          <w:p w:rsidR="00BE3985" w:rsidRPr="007603C4" w:rsidRDefault="00BE3985" w:rsidP="00B344D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5" w:type="pct"/>
          </w:tcPr>
          <w:p w:rsidR="00BE3985" w:rsidRPr="00337854" w:rsidRDefault="00337854" w:rsidP="00337854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сердца.</w:t>
            </w:r>
          </w:p>
        </w:tc>
      </w:tr>
      <w:tr w:rsidR="00BE3985" w:rsidRPr="007603C4" w:rsidTr="00B344DB">
        <w:tc>
          <w:tcPr>
            <w:tcW w:w="5000" w:type="pct"/>
            <w:gridSpan w:val="2"/>
          </w:tcPr>
          <w:p w:rsidR="00BE3985" w:rsidRPr="007603C4" w:rsidRDefault="00BE3985" w:rsidP="00B344D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Первая медицинская помощь при тепловых и солнечных ударах, поражениях электрическим током, переломах, кровотечениях; навыки проведения искусственного дыхания и непрямого массажа сердца.</w:t>
            </w:r>
          </w:p>
        </w:tc>
      </w:tr>
      <w:tr w:rsidR="00337854" w:rsidRPr="007603C4" w:rsidTr="00337854">
        <w:tc>
          <w:tcPr>
            <w:tcW w:w="5000" w:type="pct"/>
            <w:gridSpan w:val="2"/>
          </w:tcPr>
          <w:p w:rsidR="00337854" w:rsidRPr="00641460" w:rsidRDefault="00337854" w:rsidP="003378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</w:rPr>
              <w:t>Государственная система обеспечения безопасности населения</w:t>
            </w:r>
          </w:p>
        </w:tc>
      </w:tr>
      <w:tr w:rsidR="00337854" w:rsidRPr="007603C4" w:rsidTr="00337854">
        <w:tc>
          <w:tcPr>
            <w:tcW w:w="5000" w:type="pct"/>
            <w:gridSpan w:val="2"/>
          </w:tcPr>
          <w:p w:rsidR="00337854" w:rsidRPr="00641460" w:rsidRDefault="00337854" w:rsidP="003378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Правила поведения в условиях чрезвычайных ситуаций природного и техногенного характера.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Основные положения </w:t>
            </w:r>
            <w:hyperlink r:id="rId13" w:anchor="block_1000" w:history="1">
              <w:r w:rsidRPr="0064146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Концепции</w:t>
              </w:r>
            </w:hyperlink>
            <w:r w:rsidRPr="00641460">
              <w:rPr>
                <w:rFonts w:ascii="Times New Roman" w:hAnsi="Times New Roman" w:cs="Times New Roman"/>
              </w:rPr>
              <w:t> национальной безопасности Российской Федерации.</w:t>
            </w:r>
          </w:p>
        </w:tc>
      </w:tr>
      <w:tr w:rsidR="00BE3985" w:rsidRPr="007603C4" w:rsidTr="00B344DB">
        <w:tc>
          <w:tcPr>
            <w:tcW w:w="5000" w:type="pct"/>
            <w:gridSpan w:val="2"/>
          </w:tcPr>
          <w:p w:rsidR="00BE3985" w:rsidRPr="007603C4" w:rsidRDefault="00337854" w:rsidP="00B344D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Гражданская оборона — составная часть обороноспособности страны.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</w:tr>
      <w:tr w:rsidR="00BE3985" w:rsidRPr="007603C4" w:rsidTr="00B344DB">
        <w:tc>
          <w:tcPr>
            <w:tcW w:w="5000" w:type="pct"/>
            <w:gridSpan w:val="2"/>
          </w:tcPr>
          <w:p w:rsidR="00BE3985" w:rsidRPr="007603C4" w:rsidRDefault="00BE3985" w:rsidP="00B344DB">
            <w:pPr>
              <w:jc w:val="center"/>
              <w:rPr>
                <w:rStyle w:val="10pt"/>
                <w:rFonts w:eastAsiaTheme="minorHAnsi"/>
                <w:b/>
                <w:iCs/>
              </w:rPr>
            </w:pPr>
            <w:r w:rsidRPr="007603C4">
              <w:rPr>
                <w:rStyle w:val="10pt"/>
                <w:rFonts w:eastAsiaTheme="minorHAnsi"/>
                <w:b/>
                <w:iCs/>
              </w:rPr>
              <w:t>2 четверть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jc w:val="both"/>
              <w:rPr>
                <w:rStyle w:val="10pt"/>
                <w:rFonts w:eastAsiaTheme="minorHAnsi"/>
                <w:iCs/>
              </w:rPr>
            </w:pPr>
            <w:r w:rsidRPr="00641460">
              <w:rPr>
                <w:rFonts w:ascii="Times New Roman" w:hAnsi="Times New Roman" w:cs="Times New Roman"/>
              </w:rPr>
              <w:t>Правила безопасного поведения при угрозе террористического акта, при захвате в качестве заложника.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Меры безопасности населения, оказавшегося на территории военных действий.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Правовые основы организации защиты населения Российской Федерации от чрезвычайных ситуаций мирного времени.</w:t>
            </w:r>
          </w:p>
        </w:tc>
      </w:tr>
      <w:tr w:rsidR="00337854" w:rsidRPr="007603C4" w:rsidTr="00337854">
        <w:tc>
          <w:tcPr>
            <w:tcW w:w="5000" w:type="pct"/>
            <w:gridSpan w:val="2"/>
          </w:tcPr>
          <w:p w:rsidR="00337854" w:rsidRPr="00641460" w:rsidRDefault="00337854" w:rsidP="003378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Государственные службы по охране здоровья и безопасности граждан</w:t>
            </w:r>
            <w:r w:rsidRPr="00641460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75" w:type="pct"/>
          </w:tcPr>
          <w:p w:rsidR="00BE3985" w:rsidRPr="00337854" w:rsidRDefault="00337854" w:rsidP="00337854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МЧС России – федеральный орган управления в области защиты населения от чрезвычайных ситуаций.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75" w:type="pct"/>
          </w:tcPr>
          <w:p w:rsidR="00BE3985" w:rsidRPr="00337854" w:rsidRDefault="00337854" w:rsidP="00337854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 xml:space="preserve">Милиция </w:t>
            </w:r>
            <w:r>
              <w:rPr>
                <w:rFonts w:ascii="Times New Roman" w:hAnsi="Times New Roman" w:cs="Times New Roman"/>
              </w:rPr>
              <w:t xml:space="preserve">(полиция) </w:t>
            </w:r>
            <w:r w:rsidRPr="00641460">
              <w:rPr>
                <w:rFonts w:ascii="Times New Roman" w:hAnsi="Times New Roman" w:cs="Times New Roman"/>
              </w:rPr>
              <w:t>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75" w:type="pct"/>
          </w:tcPr>
          <w:p w:rsidR="00BE3985" w:rsidRPr="00337854" w:rsidRDefault="00337854" w:rsidP="00337854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Служба скорой медицинской помощи.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75" w:type="pct"/>
          </w:tcPr>
          <w:p w:rsidR="00BE3985" w:rsidRPr="007603C4" w:rsidRDefault="00337854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Другие государственные службы в области безопасности.</w:t>
            </w:r>
          </w:p>
        </w:tc>
      </w:tr>
      <w:tr w:rsidR="00BE3985" w:rsidRPr="007603C4" w:rsidTr="00B344DB">
        <w:tc>
          <w:tcPr>
            <w:tcW w:w="5000" w:type="pct"/>
            <w:gridSpan w:val="2"/>
          </w:tcPr>
          <w:p w:rsidR="00BE3985" w:rsidRPr="007603C4" w:rsidRDefault="00BE3985" w:rsidP="00B344DB">
            <w:pPr>
              <w:jc w:val="center"/>
              <w:rPr>
                <w:rStyle w:val="10pt"/>
                <w:rFonts w:eastAsiaTheme="minorHAnsi"/>
                <w:b/>
                <w:bCs/>
                <w:iCs/>
              </w:rPr>
            </w:pPr>
            <w:r w:rsidRPr="007603C4">
              <w:rPr>
                <w:rStyle w:val="10pt"/>
                <w:rFonts w:eastAsiaTheme="minorHAnsi"/>
                <w:b/>
                <w:bCs/>
                <w:iCs/>
              </w:rPr>
              <w:t>3 четверть</w:t>
            </w:r>
          </w:p>
        </w:tc>
      </w:tr>
      <w:tr w:rsidR="009C36E6" w:rsidRPr="007603C4" w:rsidTr="00B344DB">
        <w:tc>
          <w:tcPr>
            <w:tcW w:w="5000" w:type="pct"/>
            <w:gridSpan w:val="2"/>
          </w:tcPr>
          <w:p w:rsidR="009C36E6" w:rsidRPr="007603C4" w:rsidRDefault="009C36E6" w:rsidP="00B344DB">
            <w:pPr>
              <w:jc w:val="center"/>
              <w:rPr>
                <w:rStyle w:val="10pt"/>
                <w:rFonts w:eastAsiaTheme="minorHAnsi"/>
                <w:b/>
                <w:bCs/>
                <w:iCs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Воинская обязанность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10pt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sz w:val="22"/>
                <w:szCs w:val="22"/>
              </w:rPr>
              <w:t>Защита Отечества - долг и обязанность граждан России. Основы законодательства Российской Федерации об обороне государства и воинской обязанности граждан.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75" w:type="pct"/>
          </w:tcPr>
          <w:p w:rsidR="00BE3985" w:rsidRPr="007603C4" w:rsidRDefault="009C36E6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Основные понятия о воинской обязанности.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75" w:type="pct"/>
          </w:tcPr>
          <w:p w:rsidR="00BE3985" w:rsidRPr="007603C4" w:rsidRDefault="009C36E6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Воинский учет. Организация воинского учета и его предназначение.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75" w:type="pct"/>
          </w:tcPr>
          <w:p w:rsidR="00BE3985" w:rsidRPr="007603C4" w:rsidRDefault="009C36E6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Первоначальная постановка граждан на воинский учет. Обязанности граждан по воинскому учету.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Организация медицинского освидетельствования граждан при первоначальной постановке на воинский учет.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Обязательная подготовка граждан к военной службе. Основное содержание обязательной подготовки гражданина к военной службе. Требования к уровню образования призывников, их здоровью и физической подготовленности.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Добровольная подготовка граждан к военной службе. Основные направления добровольной подготовки граждан к военной службе.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Правовые основы военной службы. Призыв на военную службу. Особенности прохождения военной службы по призыву.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Прохождение военной службы по контракту. Требования, предъявляемые к гражданам, поступающим на военную службу по контракту.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Альтернативная гражданская служба. Требования, предъявляемые к гражданам, для прохождения альтернативной гражданской службы.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Статус военнослужащих.</w:t>
            </w:r>
          </w:p>
        </w:tc>
      </w:tr>
      <w:tr w:rsidR="00BE3985" w:rsidRPr="007603C4" w:rsidTr="00B344DB">
        <w:tc>
          <w:tcPr>
            <w:tcW w:w="5000" w:type="pct"/>
            <w:gridSpan w:val="2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3C4">
              <w:rPr>
                <w:rFonts w:ascii="Times New Roman" w:hAnsi="Times New Roman" w:cs="Times New Roman"/>
                <w:b/>
              </w:rPr>
              <w:t>4 четверть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Общие, должностные и специальные обязанности и права военнослужащих. Особенности воинской деятельности в различных видах Вооруженных Сил и родах войск.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75" w:type="pct"/>
          </w:tcPr>
          <w:p w:rsidR="00BE3985" w:rsidRPr="007603C4" w:rsidRDefault="009C36E6" w:rsidP="00B344DB">
            <w:pPr>
              <w:contextualSpacing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Воинская дисциплина, ее сущность и значение. Дисциплинарные взыскания, налагаемые на солдат и матросов, проходящих военную службу по призыву.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5" w:type="pct"/>
          </w:tcPr>
          <w:p w:rsidR="00BE3985" w:rsidRPr="007603C4" w:rsidRDefault="009C36E6" w:rsidP="00B344DB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641460">
              <w:rPr>
                <w:rFonts w:ascii="Times New Roman" w:hAnsi="Times New Roman" w:cs="Times New Roman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</w:tr>
      <w:tr w:rsidR="009C36E6" w:rsidRPr="007603C4" w:rsidTr="009C36E6">
        <w:tc>
          <w:tcPr>
            <w:tcW w:w="5000" w:type="pct"/>
            <w:gridSpan w:val="2"/>
          </w:tcPr>
          <w:p w:rsidR="009C36E6" w:rsidRPr="00641460" w:rsidRDefault="009C36E6" w:rsidP="009C36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1460">
              <w:rPr>
                <w:rFonts w:ascii="Times New Roman" w:hAnsi="Times New Roman" w:cs="Times New Roman"/>
                <w:b/>
                <w:bCs/>
                <w:i/>
              </w:rPr>
              <w:t>Военно-профессиональная ориентация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10pt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sz w:val="22"/>
                <w:szCs w:val="22"/>
              </w:rPr>
              <w:t>Военно-профессиональная ориентация, основные направления подготовки специалистов для службы в Вооруженных Силах Российской Федерации.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75" w:type="pct"/>
          </w:tcPr>
          <w:p w:rsidR="00BE3985" w:rsidRPr="009C36E6" w:rsidRDefault="009C36E6" w:rsidP="009C36E6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  <w:color w:val="auto"/>
                <w:sz w:val="22"/>
                <w:szCs w:val="22"/>
                <w:shd w:val="clear" w:color="auto" w:fill="auto"/>
              </w:rPr>
            </w:pPr>
            <w:r w:rsidRPr="00641460">
              <w:rPr>
                <w:rFonts w:ascii="Times New Roman" w:hAnsi="Times New Roman" w:cs="Times New Roman"/>
              </w:rPr>
              <w:t>Основные виды образовательных учреждений военного профессионального образования.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1460">
              <w:rPr>
                <w:rFonts w:ascii="Times New Roman" w:hAnsi="Times New Roman" w:cs="Times New Roman"/>
              </w:rPr>
              <w:t>Правила приема граждан в учреждения военного профессионального образования.</w:t>
            </w:r>
          </w:p>
        </w:tc>
      </w:tr>
      <w:tr w:rsidR="00BE3985" w:rsidRPr="007603C4" w:rsidTr="00B344DB">
        <w:tc>
          <w:tcPr>
            <w:tcW w:w="5000" w:type="pct"/>
            <w:gridSpan w:val="2"/>
          </w:tcPr>
          <w:p w:rsidR="00BE3985" w:rsidRPr="007603C4" w:rsidRDefault="00BE3985" w:rsidP="00B344D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603C4">
              <w:rPr>
                <w:rFonts w:ascii="Times New Roman" w:hAnsi="Times New Roman" w:cs="Times New Roman"/>
                <w:b/>
              </w:rPr>
              <w:t>Рефлексия</w:t>
            </w:r>
          </w:p>
        </w:tc>
      </w:tr>
      <w:tr w:rsidR="00BE3985" w:rsidRPr="007603C4" w:rsidTr="00B344DB">
        <w:tc>
          <w:tcPr>
            <w:tcW w:w="225" w:type="pct"/>
          </w:tcPr>
          <w:p w:rsidR="00BE3985" w:rsidRPr="007603C4" w:rsidRDefault="00BE3985" w:rsidP="00B344DB">
            <w:pPr>
              <w:jc w:val="center"/>
              <w:rPr>
                <w:rFonts w:ascii="Times New Roman" w:hAnsi="Times New Roman" w:cs="Times New Roman"/>
              </w:rPr>
            </w:pPr>
            <w:r w:rsidRPr="007603C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75" w:type="pct"/>
          </w:tcPr>
          <w:p w:rsidR="00BE3985" w:rsidRPr="007603C4" w:rsidRDefault="00BE3985" w:rsidP="00B344DB">
            <w:pPr>
              <w:jc w:val="both"/>
              <w:rPr>
                <w:rStyle w:val="10pt"/>
                <w:rFonts w:eastAsiaTheme="minorHAnsi"/>
                <w:bCs/>
                <w:iCs/>
              </w:rPr>
            </w:pPr>
            <w:r w:rsidRPr="0011784D">
              <w:rPr>
                <w:rFonts w:ascii="Times New Roman" w:hAnsi="Times New Roman" w:cs="Times New Roman"/>
              </w:rPr>
              <w:t>Итоговое тестирование</w:t>
            </w:r>
            <w:r>
              <w:rPr>
                <w:rFonts w:ascii="Times New Roman" w:hAnsi="Times New Roman" w:cs="Times New Roman"/>
              </w:rPr>
              <w:t xml:space="preserve"> по разделам учебного предмета ОБЖ</w:t>
            </w:r>
            <w:r w:rsidRPr="0011784D">
              <w:rPr>
                <w:rFonts w:ascii="Times New Roman" w:hAnsi="Times New Roman" w:cs="Times New Roman"/>
              </w:rPr>
              <w:t>.</w:t>
            </w:r>
          </w:p>
        </w:tc>
      </w:tr>
    </w:tbl>
    <w:p w:rsidR="00BE3985" w:rsidRPr="00075DB1" w:rsidRDefault="00BE3985">
      <w:pPr>
        <w:rPr>
          <w:rFonts w:ascii="Times New Roman" w:hAnsi="Times New Roman" w:cs="Times New Roman"/>
        </w:rPr>
      </w:pPr>
    </w:p>
    <w:sectPr w:rsidR="00BE3985" w:rsidRPr="00075DB1" w:rsidSect="00075DB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620" w:rsidRDefault="00CF6620" w:rsidP="00E96D23">
      <w:pPr>
        <w:spacing w:after="0" w:line="240" w:lineRule="auto"/>
      </w:pPr>
      <w:r>
        <w:separator/>
      </w:r>
    </w:p>
  </w:endnote>
  <w:endnote w:type="continuationSeparator" w:id="1">
    <w:p w:rsidR="00CF6620" w:rsidRDefault="00CF6620" w:rsidP="00E96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620" w:rsidRDefault="00CF6620" w:rsidP="00E96D23">
      <w:pPr>
        <w:spacing w:after="0" w:line="240" w:lineRule="auto"/>
      </w:pPr>
      <w:r>
        <w:separator/>
      </w:r>
    </w:p>
  </w:footnote>
  <w:footnote w:type="continuationSeparator" w:id="1">
    <w:p w:rsidR="00CF6620" w:rsidRDefault="00CF6620" w:rsidP="00E96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05331"/>
      <w:docPartObj>
        <w:docPartGallery w:val="Page Numbers (Top of Page)"/>
        <w:docPartUnique/>
      </w:docPartObj>
    </w:sdtPr>
    <w:sdtContent>
      <w:p w:rsidR="00E96D23" w:rsidRDefault="00E96D23">
        <w:pPr>
          <w:pStyle w:val="ab"/>
          <w:jc w:val="center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E96D23" w:rsidRDefault="00E96D2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5DB1"/>
    <w:rsid w:val="000014C5"/>
    <w:rsid w:val="00075DB1"/>
    <w:rsid w:val="00121125"/>
    <w:rsid w:val="00204E41"/>
    <w:rsid w:val="0021184C"/>
    <w:rsid w:val="002B0819"/>
    <w:rsid w:val="00337854"/>
    <w:rsid w:val="0036765B"/>
    <w:rsid w:val="003E336C"/>
    <w:rsid w:val="005044C8"/>
    <w:rsid w:val="0056699B"/>
    <w:rsid w:val="005D31A6"/>
    <w:rsid w:val="00641460"/>
    <w:rsid w:val="00670FCB"/>
    <w:rsid w:val="006F05FC"/>
    <w:rsid w:val="00712CEE"/>
    <w:rsid w:val="007425A7"/>
    <w:rsid w:val="007A31D5"/>
    <w:rsid w:val="009C36E6"/>
    <w:rsid w:val="00A10694"/>
    <w:rsid w:val="00A7036D"/>
    <w:rsid w:val="00A737E1"/>
    <w:rsid w:val="00B2531E"/>
    <w:rsid w:val="00B344DB"/>
    <w:rsid w:val="00BD2BD3"/>
    <w:rsid w:val="00BE3985"/>
    <w:rsid w:val="00CF6620"/>
    <w:rsid w:val="00DF411A"/>
    <w:rsid w:val="00E96D23"/>
    <w:rsid w:val="00F74C2A"/>
    <w:rsid w:val="00FF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5DB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текст Знак1"/>
    <w:link w:val="a4"/>
    <w:uiPriority w:val="99"/>
    <w:rsid w:val="00075DB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"/>
    <w:uiPriority w:val="99"/>
    <w:rsid w:val="00075DB1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link w:val="a4"/>
    <w:uiPriority w:val="99"/>
    <w:semiHidden/>
    <w:rsid w:val="00075DB1"/>
  </w:style>
  <w:style w:type="character" w:customStyle="1" w:styleId="5">
    <w:name w:val="Заголовок №5_"/>
    <w:link w:val="51"/>
    <w:uiPriority w:val="99"/>
    <w:rsid w:val="00075DB1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075DB1"/>
  </w:style>
  <w:style w:type="paragraph" w:customStyle="1" w:styleId="51">
    <w:name w:val="Заголовок №51"/>
    <w:basedOn w:val="a0"/>
    <w:link w:val="5"/>
    <w:uiPriority w:val="99"/>
    <w:rsid w:val="00075DB1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6">
    <w:name w:val="No Spacing"/>
    <w:aliases w:val="основа"/>
    <w:link w:val="a7"/>
    <w:uiPriority w:val="1"/>
    <w:qFormat/>
    <w:rsid w:val="00075D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075DB1"/>
    <w:rPr>
      <w:rFonts w:ascii="Calibri" w:eastAsia="Calibri" w:hAnsi="Calibri" w:cs="Times New Roman"/>
    </w:rPr>
  </w:style>
  <w:style w:type="table" w:styleId="a8">
    <w:name w:val="Table Grid"/>
    <w:basedOn w:val="a2"/>
    <w:uiPriority w:val="59"/>
    <w:rsid w:val="00075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1"/>
    <w:link w:val="40"/>
    <w:rsid w:val="00075DB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0"/>
    <w:link w:val="4"/>
    <w:rsid w:val="00075DB1"/>
    <w:pPr>
      <w:widowControl w:val="0"/>
      <w:shd w:val="clear" w:color="auto" w:fill="FFFFFF"/>
      <w:spacing w:after="0" w:line="276" w:lineRule="exact"/>
      <w:ind w:hanging="36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6">
    <w:name w:val="Заголовок №6_"/>
    <w:link w:val="61"/>
    <w:uiPriority w:val="99"/>
    <w:rsid w:val="00075DB1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075DB1"/>
  </w:style>
  <w:style w:type="paragraph" w:customStyle="1" w:styleId="61">
    <w:name w:val="Заголовок №61"/>
    <w:basedOn w:val="a0"/>
    <w:link w:val="6"/>
    <w:uiPriority w:val="99"/>
    <w:rsid w:val="00075DB1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paragraph" w:customStyle="1" w:styleId="a">
    <w:name w:val="Перечень"/>
    <w:basedOn w:val="a0"/>
    <w:next w:val="a0"/>
    <w:link w:val="a9"/>
    <w:qFormat/>
    <w:rsid w:val="00075DB1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9">
    <w:name w:val="Перечень Знак"/>
    <w:link w:val="a"/>
    <w:rsid w:val="00075DB1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10pt">
    <w:name w:val="Основной текст + 10 pt"/>
    <w:basedOn w:val="a1"/>
    <w:rsid w:val="00BE398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s1">
    <w:name w:val="s_1"/>
    <w:basedOn w:val="a0"/>
    <w:rsid w:val="0056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semiHidden/>
    <w:unhideWhenUsed/>
    <w:rsid w:val="0056699B"/>
    <w:rPr>
      <w:color w:val="0000FF"/>
      <w:u w:val="single"/>
    </w:rPr>
  </w:style>
  <w:style w:type="paragraph" w:styleId="ab">
    <w:name w:val="header"/>
    <w:basedOn w:val="a0"/>
    <w:link w:val="ac"/>
    <w:uiPriority w:val="99"/>
    <w:unhideWhenUsed/>
    <w:rsid w:val="00E96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E96D23"/>
  </w:style>
  <w:style w:type="paragraph" w:styleId="ad">
    <w:name w:val="footer"/>
    <w:basedOn w:val="a0"/>
    <w:link w:val="ae"/>
    <w:uiPriority w:val="99"/>
    <w:semiHidden/>
    <w:unhideWhenUsed/>
    <w:rsid w:val="00E96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E96D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305770/4288a49e38eebbaa5e5d5a8c716dfc29/" TargetMode="External"/><Relationship Id="rId13" Type="http://schemas.openxmlformats.org/officeDocument/2006/relationships/hyperlink" Target="https://base.garant.ru/1211797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1305770/4288a49e38eebbaa5e5d5a8c716dfc29/" TargetMode="External"/><Relationship Id="rId12" Type="http://schemas.openxmlformats.org/officeDocument/2006/relationships/hyperlink" Target="https://base.garant.ru/1305770/4288a49e38eebbaa5e5d5a8c716dfc2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se.garant.ru/12117978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1305770/4288a49e38eebbaa5e5d5a8c716dfc29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4707</Words>
  <Characters>26831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nim.klara.2017</cp:lastModifiedBy>
  <cp:revision>2</cp:revision>
  <dcterms:created xsi:type="dcterms:W3CDTF">2019-08-28T21:08:00Z</dcterms:created>
  <dcterms:modified xsi:type="dcterms:W3CDTF">2019-08-28T21:08:00Z</dcterms:modified>
</cp:coreProperties>
</file>